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4A06E" w14:textId="4E8AAA84" w:rsidR="00A2359D" w:rsidRDefault="00281737">
      <w:r>
        <w:rPr>
          <w:noProof/>
        </w:rPr>
        <mc:AlternateContent>
          <mc:Choice Requires="wps">
            <w:drawing>
              <wp:anchor distT="0" distB="0" distL="114300" distR="114300" simplePos="0" relativeHeight="251660288" behindDoc="0" locked="0" layoutInCell="1" allowOverlap="1" wp14:anchorId="52B3CBFE" wp14:editId="6B5A913F">
                <wp:simplePos x="0" y="0"/>
                <wp:positionH relativeFrom="column">
                  <wp:posOffset>-419100</wp:posOffset>
                </wp:positionH>
                <wp:positionV relativeFrom="paragraph">
                  <wp:posOffset>-419100</wp:posOffset>
                </wp:positionV>
                <wp:extent cx="4244340" cy="4800600"/>
                <wp:effectExtent l="0" t="0" r="22860" b="19050"/>
                <wp:wrapNone/>
                <wp:docPr id="3" name="Rectangle 3"/>
                <wp:cNvGraphicFramePr/>
                <a:graphic xmlns:a="http://schemas.openxmlformats.org/drawingml/2006/main">
                  <a:graphicData uri="http://schemas.microsoft.com/office/word/2010/wordprocessingShape">
                    <wps:wsp>
                      <wps:cNvSpPr/>
                      <wps:spPr>
                        <a:xfrm>
                          <a:off x="0" y="0"/>
                          <a:ext cx="4244340" cy="4800600"/>
                        </a:xfrm>
                        <a:prstGeom prst="rect">
                          <a:avLst/>
                        </a:prstGeom>
                      </wps:spPr>
                      <wps:style>
                        <a:lnRef idx="2">
                          <a:schemeClr val="dk1"/>
                        </a:lnRef>
                        <a:fillRef idx="1">
                          <a:schemeClr val="lt1"/>
                        </a:fillRef>
                        <a:effectRef idx="0">
                          <a:schemeClr val="dk1"/>
                        </a:effectRef>
                        <a:fontRef idx="minor">
                          <a:schemeClr val="dk1"/>
                        </a:fontRef>
                      </wps:style>
                      <wps:txbx>
                        <w:txbxContent>
                          <w:p w14:paraId="7A499A7A" w14:textId="77777777" w:rsidR="00783AD9" w:rsidRPr="00783AD9" w:rsidRDefault="00783AD9" w:rsidP="00783AD9">
                            <w:pPr>
                              <w:pStyle w:val="paragraph"/>
                              <w:spacing w:before="0" w:beforeAutospacing="0" w:after="0" w:afterAutospacing="0"/>
                              <w:jc w:val="both"/>
                              <w:textAlignment w:val="baseline"/>
                              <w:rPr>
                                <w:rStyle w:val="normaltextrun"/>
                                <w:rFonts w:ascii="Trebuchet MS" w:hAnsi="Trebuchet MS" w:cs="Segoe UI"/>
                                <w:b/>
                                <w:sz w:val="22"/>
                                <w:szCs w:val="22"/>
                              </w:rPr>
                            </w:pPr>
                            <w:r w:rsidRPr="00783AD9">
                              <w:rPr>
                                <w:rStyle w:val="normaltextrun"/>
                                <w:rFonts w:ascii="Trebuchet MS" w:hAnsi="Trebuchet MS" w:cs="Segoe UI"/>
                                <w:b/>
                                <w:sz w:val="22"/>
                                <w:szCs w:val="22"/>
                              </w:rPr>
                              <w:t xml:space="preserve">Intent </w:t>
                            </w:r>
                          </w:p>
                          <w:p w14:paraId="6C5B8430" w14:textId="77777777" w:rsidR="00A2359D" w:rsidRPr="00281737" w:rsidRDefault="00A2359D" w:rsidP="00A2359D">
                            <w:pPr>
                              <w:rPr>
                                <w:rFonts w:cstheme="minorHAnsi"/>
                                <w:sz w:val="20"/>
                                <w:szCs w:val="20"/>
                              </w:rPr>
                            </w:pPr>
                            <w:r w:rsidRPr="00281737">
                              <w:rPr>
                                <w:rFonts w:cstheme="minorHAnsi"/>
                                <w:sz w:val="20"/>
                                <w:szCs w:val="20"/>
                              </w:rPr>
                              <w:t>At Budbrooke Primary School,</w:t>
                            </w:r>
                            <w:r w:rsidRPr="00281737">
                              <w:rPr>
                                <w:rFonts w:cstheme="minorHAnsi"/>
                                <w:spacing w:val="3"/>
                                <w:sz w:val="20"/>
                                <w:szCs w:val="20"/>
                                <w:shd w:val="clear" w:color="auto" w:fill="FFFFFF"/>
                              </w:rPr>
                              <w:t xml:space="preserve"> the intention is that children gain a firm understanding of what music is through listening, singing, playing, evaluating, analysing, and composing across a wide variety of historical periods, styles, traditions, and musical genres.</w:t>
                            </w:r>
                            <w:r w:rsidRPr="00281737">
                              <w:rPr>
                                <w:rFonts w:cstheme="minorHAnsi"/>
                                <w:sz w:val="20"/>
                                <w:szCs w:val="20"/>
                              </w:rPr>
                              <w:t xml:space="preserve"> We are committed to ensuring the effective delivery of a music curriculum that is accessible to all our children. Music is a practical, creative subject, which should enhance the lives and learning of all children. At Budbrooke, we believe that all pupils can achieve in Music and through learning music, pupils will develop creatively, culturally and spiritually. </w:t>
                            </w:r>
                          </w:p>
                          <w:p w14:paraId="0DEB28DE" w14:textId="427F077C" w:rsidR="00A2359D" w:rsidRPr="00281737" w:rsidRDefault="00A2359D" w:rsidP="00A2359D">
                            <w:pPr>
                              <w:pStyle w:val="NormalWeb"/>
                              <w:shd w:val="clear" w:color="auto" w:fill="FFFFFF" w:themeFill="background1"/>
                              <w:spacing w:before="0" w:beforeAutospacing="0" w:after="0" w:afterAutospacing="0" w:line="285" w:lineRule="atLeast"/>
                              <w:rPr>
                                <w:rFonts w:asciiTheme="minorHAnsi" w:hAnsiTheme="minorHAnsi" w:cstheme="minorHAnsi"/>
                                <w:sz w:val="20"/>
                                <w:szCs w:val="20"/>
                              </w:rPr>
                            </w:pPr>
                            <w:r w:rsidRPr="00281737">
                              <w:rPr>
                                <w:rFonts w:asciiTheme="minorHAnsi" w:hAnsiTheme="minorHAnsi" w:cstheme="minorHAnsi"/>
                                <w:sz w:val="20"/>
                                <w:szCs w:val="20"/>
                              </w:rPr>
                              <w:t xml:space="preserve">Music is planned using Charanga, and where possible, supplemented with cross curricular links from our thematic curriculum to provide extra support and resources to enhance music teaching. Charanga provides many examples of music styles and genres from different times and places. These are explored through the language of music via active listening, performing and composing activities, which enable understanding of the context and genre. Charanga is a scheme of work which offers a topic-based approach to support children’s learning in music. A progression grid has been developed using the key objectives from the National Curriculum and Charanga, which is used by teachers to develop sequential </w:t>
                            </w:r>
                            <w:r w:rsidR="003629A1" w:rsidRPr="00281737">
                              <w:rPr>
                                <w:rFonts w:asciiTheme="minorHAnsi" w:hAnsiTheme="minorHAnsi" w:cstheme="minorHAnsi"/>
                                <w:sz w:val="20"/>
                                <w:szCs w:val="20"/>
                              </w:rPr>
                              <w:t>long- and medium-term</w:t>
                            </w:r>
                            <w:r w:rsidRPr="00281737">
                              <w:rPr>
                                <w:rFonts w:asciiTheme="minorHAnsi" w:hAnsiTheme="minorHAnsi" w:cstheme="minorHAnsi"/>
                                <w:sz w:val="20"/>
                                <w:szCs w:val="20"/>
                              </w:rPr>
                              <w:t xml:space="preserve"> plans.</w:t>
                            </w:r>
                          </w:p>
                          <w:p w14:paraId="118B7C3B" w14:textId="563FD1DC" w:rsidR="00A2359D" w:rsidRPr="00281737" w:rsidRDefault="00A2359D" w:rsidP="00A2359D">
                            <w:pPr>
                              <w:pStyle w:val="NormalWeb"/>
                              <w:shd w:val="clear" w:color="auto" w:fill="FFFFFF"/>
                              <w:spacing w:before="0" w:beforeAutospacing="0" w:after="330" w:afterAutospacing="0" w:line="285" w:lineRule="atLeast"/>
                              <w:rPr>
                                <w:rFonts w:asciiTheme="minorHAnsi" w:hAnsiTheme="minorHAnsi" w:cstheme="minorHAnsi"/>
                                <w:sz w:val="20"/>
                                <w:szCs w:val="20"/>
                              </w:rPr>
                            </w:pPr>
                            <w:r w:rsidRPr="00281737">
                              <w:rPr>
                                <w:rFonts w:asciiTheme="minorHAnsi" w:hAnsiTheme="minorHAnsi" w:cstheme="minorHAnsi"/>
                                <w:sz w:val="20"/>
                                <w:szCs w:val="20"/>
                              </w:rPr>
                              <w:t xml:space="preserve">Through our music lessons children are actively involved in a wide range of musical opportunities. Children develop their singing voices, using body percussion and </w:t>
                            </w:r>
                            <w:r w:rsidR="003629A1" w:rsidRPr="00281737">
                              <w:rPr>
                                <w:rFonts w:asciiTheme="minorHAnsi" w:hAnsiTheme="minorHAnsi" w:cstheme="minorHAnsi"/>
                                <w:sz w:val="20"/>
                                <w:szCs w:val="20"/>
                              </w:rPr>
                              <w:t>whole-body</w:t>
                            </w:r>
                            <w:r w:rsidRPr="00281737">
                              <w:rPr>
                                <w:rFonts w:asciiTheme="minorHAnsi" w:hAnsiTheme="minorHAnsi" w:cstheme="minorHAnsi"/>
                                <w:sz w:val="20"/>
                                <w:szCs w:val="20"/>
                              </w:rPr>
                              <w:t xml:space="preserve"> actions, and learning to handle and play classroom instruments effectively to create and express their own and others’ music. Through a range of whole class, group and individual activities, children have opportunities to explore sounds, listen actively, compose and perform.</w:t>
                            </w:r>
                          </w:p>
                          <w:p w14:paraId="74B83580" w14:textId="77777777" w:rsidR="00783AD9" w:rsidRPr="00783AD9" w:rsidRDefault="00783AD9" w:rsidP="00A2359D">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3CBFE" id="Rectangle 3" o:spid="_x0000_s1026" style="position:absolute;margin-left:-33pt;margin-top:-33pt;width:334.2pt;height:3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BnZwIAABYFAAAOAAAAZHJzL2Uyb0RvYy54bWysVE1v2zAMvQ/YfxB0X52k3tYFdYqgRYcB&#10;RRu0HXpWZCkxJokapcTOfv0o2XGLrthh2EUWTT5+PJI6v+isYXuFoQFX8enJhDPlJNSN21T8++P1&#10;hzPOQhSuFgacqvhBBX6xeP/uvPVzNYMtmFohIycuzFtf8W2Mfl4UQW6VFeEEvHKk1IBWRBJxU9Qo&#10;WvJuTTGbTD4VLWDtEaQKgf5e9Uq+yP61VjLeaR1UZKbilFvMJ+Zznc5icS7mGxR+28ghDfEPWVjR&#10;OAo6uroSUbAdNn+4so1ECKDjiQRbgNaNVLkGqmY6eVXNw1Z4lWshcoIfaQr/z6283a+QNXXFTzlz&#10;wlKL7ok04TZGsdNET+vDnKwe/AoHKdA11dpptOlLVbAuU3oYKVVdZJJ+lrOyPC2JeUm68ow6Nsmk&#10;F89wjyF+VWBZulQcKXymUuxvQqSQZHo0ISGl0yeQb/FgVMrBuHulqQ4KOcvoPEHq0iDbC+p9/WOa&#10;iiFf2TJBdGPMCJq+BTLxCBpsE0zlqRqBk7eAz9FG6xwRXByBtnGAfwfr3v5YdV9rKjt2625oxhrq&#10;A3UQoR/t4OV1QzzeiBBXAmmWiXvaz3hHhzbQVhyGG2dbwF9v/U/2NGKk5ayl3ah4+LkTqDgz3xwN&#10;35dpmVoas1B+/DwjAV9q1i81bmcvgVowpZfAy3xN9tEcrxrBPtEaL1NUUgknKXbFZcSjcBn7naWH&#10;QKrlMpvRAnkRb9yDl8l5IjjNyWP3JNAPwxRpDm/huEdi/mqmetuEdLDcRdBNHrhEcc/rQD0tX56d&#10;4aFI2/1SzlbPz9niNwAAAP//AwBQSwMEFAAGAAgAAAAhADnwpUbcAAAACwEAAA8AAABkcnMvZG93&#10;bnJldi54bWxMj8FOwzAQRO9I/IO1SNxamwoZGuJUFYITiIrCgaMbL0mEvY5iN0n/nuWA4DajHc2+&#10;KTdz8GLEIXWRDFwtFQikOrqOGgPvb4+LWxApW3LWR0IDJ0ywqc7PSlu4ONErjvvcCC6hVFgDbc59&#10;IWWqWww2LWOPxLfPOASb2Q6NdIOduDx4uVJKy2A74g+t7fG+xfprfwwG4q47+e2wfhmf8ebjaZfV&#10;NOsHYy4v5u0diIxz/gvDDz6jQ8VMh3gkl4Q3sNCat+RfwQmtVtcgDizWSoGsSvl/Q/UNAAD//wMA&#10;UEsBAi0AFAAGAAgAAAAhALaDOJL+AAAA4QEAABMAAAAAAAAAAAAAAAAAAAAAAFtDb250ZW50X1R5&#10;cGVzXS54bWxQSwECLQAUAAYACAAAACEAOP0h/9YAAACUAQAACwAAAAAAAAAAAAAAAAAvAQAAX3Jl&#10;bHMvLnJlbHNQSwECLQAUAAYACAAAACEAApEwZ2cCAAAWBQAADgAAAAAAAAAAAAAAAAAuAgAAZHJz&#10;L2Uyb0RvYy54bWxQSwECLQAUAAYACAAAACEAOfClRtwAAAALAQAADwAAAAAAAAAAAAAAAADBBAAA&#10;ZHJzL2Rvd25yZXYueG1sUEsFBgAAAAAEAAQA8wAAAMoFAAAAAA==&#10;" fillcolor="white [3201]" strokecolor="black [3200]" strokeweight="1pt">
                <v:textbox>
                  <w:txbxContent>
                    <w:p w14:paraId="7A499A7A" w14:textId="77777777" w:rsidR="00783AD9" w:rsidRPr="00783AD9" w:rsidRDefault="00783AD9" w:rsidP="00783AD9">
                      <w:pPr>
                        <w:pStyle w:val="paragraph"/>
                        <w:spacing w:before="0" w:beforeAutospacing="0" w:after="0" w:afterAutospacing="0"/>
                        <w:jc w:val="both"/>
                        <w:textAlignment w:val="baseline"/>
                        <w:rPr>
                          <w:rStyle w:val="normaltextrun"/>
                          <w:rFonts w:ascii="Trebuchet MS" w:hAnsi="Trebuchet MS" w:cs="Segoe UI"/>
                          <w:b/>
                          <w:sz w:val="22"/>
                          <w:szCs w:val="22"/>
                        </w:rPr>
                      </w:pPr>
                      <w:r w:rsidRPr="00783AD9">
                        <w:rPr>
                          <w:rStyle w:val="normaltextrun"/>
                          <w:rFonts w:ascii="Trebuchet MS" w:hAnsi="Trebuchet MS" w:cs="Segoe UI"/>
                          <w:b/>
                          <w:sz w:val="22"/>
                          <w:szCs w:val="22"/>
                        </w:rPr>
                        <w:t xml:space="preserve">Intent </w:t>
                      </w:r>
                    </w:p>
                    <w:p w14:paraId="6C5B8430" w14:textId="77777777" w:rsidR="00A2359D" w:rsidRPr="00281737" w:rsidRDefault="00A2359D" w:rsidP="00A2359D">
                      <w:pPr>
                        <w:rPr>
                          <w:rFonts w:cstheme="minorHAnsi"/>
                          <w:sz w:val="20"/>
                          <w:szCs w:val="20"/>
                        </w:rPr>
                      </w:pPr>
                      <w:r w:rsidRPr="00281737">
                        <w:rPr>
                          <w:rFonts w:cstheme="minorHAnsi"/>
                          <w:sz w:val="20"/>
                          <w:szCs w:val="20"/>
                        </w:rPr>
                        <w:t>At Budbrooke Primary School,</w:t>
                      </w:r>
                      <w:r w:rsidRPr="00281737">
                        <w:rPr>
                          <w:rFonts w:cstheme="minorHAnsi"/>
                          <w:spacing w:val="3"/>
                          <w:sz w:val="20"/>
                          <w:szCs w:val="20"/>
                          <w:shd w:val="clear" w:color="auto" w:fill="FFFFFF"/>
                        </w:rPr>
                        <w:t xml:space="preserve"> the intention is that children gain a firm understanding of what music is through listening, singing, playing, evaluating, analysing, and composing across a wide variety of historical periods, styles, traditions, and musical genres.</w:t>
                      </w:r>
                      <w:r w:rsidRPr="00281737">
                        <w:rPr>
                          <w:rFonts w:cstheme="minorHAnsi"/>
                          <w:sz w:val="20"/>
                          <w:szCs w:val="20"/>
                        </w:rPr>
                        <w:t xml:space="preserve"> We are committed to ensuring the effective delivery of a music curriculum that is accessible to all our children. Music is a practical, creative subject, which should enhance the lives and learning of all children. At Budbrooke, we believe that all pupils can achieve in Music and through learning music, pupils will develop creatively, culturally and spiritually. </w:t>
                      </w:r>
                    </w:p>
                    <w:p w14:paraId="0DEB28DE" w14:textId="427F077C" w:rsidR="00A2359D" w:rsidRPr="00281737" w:rsidRDefault="00A2359D" w:rsidP="00A2359D">
                      <w:pPr>
                        <w:pStyle w:val="NormalWeb"/>
                        <w:shd w:val="clear" w:color="auto" w:fill="FFFFFF" w:themeFill="background1"/>
                        <w:spacing w:before="0" w:beforeAutospacing="0" w:after="0" w:afterAutospacing="0" w:line="285" w:lineRule="atLeast"/>
                        <w:rPr>
                          <w:rFonts w:asciiTheme="minorHAnsi" w:hAnsiTheme="minorHAnsi" w:cstheme="minorHAnsi"/>
                          <w:sz w:val="20"/>
                          <w:szCs w:val="20"/>
                        </w:rPr>
                      </w:pPr>
                      <w:r w:rsidRPr="00281737">
                        <w:rPr>
                          <w:rFonts w:asciiTheme="minorHAnsi" w:hAnsiTheme="minorHAnsi" w:cstheme="minorHAnsi"/>
                          <w:sz w:val="20"/>
                          <w:szCs w:val="20"/>
                        </w:rPr>
                        <w:t xml:space="preserve">Music is planned using Charanga, and where possible, supplemented with cross curricular links from our thematic curriculum to provide extra support and resources to enhance music teaching. Charanga provides many examples of music styles and genres from different times and places. These are explored through the language of music via active listening, performing and composing activities, which enable understanding of the context and genre. Charanga is a scheme of work which offers a topic-based approach to support children’s learning in music. A progression grid has been developed using the key objectives from the National Curriculum and Charanga, which is used by teachers to develop sequential </w:t>
                      </w:r>
                      <w:r w:rsidR="003629A1" w:rsidRPr="00281737">
                        <w:rPr>
                          <w:rFonts w:asciiTheme="minorHAnsi" w:hAnsiTheme="minorHAnsi" w:cstheme="minorHAnsi"/>
                          <w:sz w:val="20"/>
                          <w:szCs w:val="20"/>
                        </w:rPr>
                        <w:t>long- and medium-term</w:t>
                      </w:r>
                      <w:r w:rsidRPr="00281737">
                        <w:rPr>
                          <w:rFonts w:asciiTheme="minorHAnsi" w:hAnsiTheme="minorHAnsi" w:cstheme="minorHAnsi"/>
                          <w:sz w:val="20"/>
                          <w:szCs w:val="20"/>
                        </w:rPr>
                        <w:t xml:space="preserve"> plans.</w:t>
                      </w:r>
                    </w:p>
                    <w:p w14:paraId="118B7C3B" w14:textId="563FD1DC" w:rsidR="00A2359D" w:rsidRPr="00281737" w:rsidRDefault="00A2359D" w:rsidP="00A2359D">
                      <w:pPr>
                        <w:pStyle w:val="NormalWeb"/>
                        <w:shd w:val="clear" w:color="auto" w:fill="FFFFFF"/>
                        <w:spacing w:before="0" w:beforeAutospacing="0" w:after="330" w:afterAutospacing="0" w:line="285" w:lineRule="atLeast"/>
                        <w:rPr>
                          <w:rFonts w:asciiTheme="minorHAnsi" w:hAnsiTheme="minorHAnsi" w:cstheme="minorHAnsi"/>
                          <w:sz w:val="20"/>
                          <w:szCs w:val="20"/>
                        </w:rPr>
                      </w:pPr>
                      <w:r w:rsidRPr="00281737">
                        <w:rPr>
                          <w:rFonts w:asciiTheme="minorHAnsi" w:hAnsiTheme="minorHAnsi" w:cstheme="minorHAnsi"/>
                          <w:sz w:val="20"/>
                          <w:szCs w:val="20"/>
                        </w:rPr>
                        <w:t xml:space="preserve">Through our music lessons children are actively involved in a wide range of musical opportunities. Children develop their singing voices, using body percussion and </w:t>
                      </w:r>
                      <w:r w:rsidR="003629A1" w:rsidRPr="00281737">
                        <w:rPr>
                          <w:rFonts w:asciiTheme="minorHAnsi" w:hAnsiTheme="minorHAnsi" w:cstheme="minorHAnsi"/>
                          <w:sz w:val="20"/>
                          <w:szCs w:val="20"/>
                        </w:rPr>
                        <w:t>whole-body</w:t>
                      </w:r>
                      <w:r w:rsidRPr="00281737">
                        <w:rPr>
                          <w:rFonts w:asciiTheme="minorHAnsi" w:hAnsiTheme="minorHAnsi" w:cstheme="minorHAnsi"/>
                          <w:sz w:val="20"/>
                          <w:szCs w:val="20"/>
                        </w:rPr>
                        <w:t xml:space="preserve"> actions, and learning to handle and play classroom instruments effectively to create and express their own and others’ music. Through a range of whole class, group and individual activities, children have opportunities to explore sounds, listen actively, compose and perform.</w:t>
                      </w:r>
                    </w:p>
                    <w:p w14:paraId="74B83580" w14:textId="77777777" w:rsidR="00783AD9" w:rsidRPr="00783AD9" w:rsidRDefault="00783AD9" w:rsidP="00A2359D">
                      <w:pPr>
                        <w:jc w:val="center"/>
                        <w:rPr>
                          <w:sz w:val="20"/>
                          <w:szCs w:val="20"/>
                        </w:rPr>
                      </w:pP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61F6C36B" wp14:editId="37144412">
                <wp:simplePos x="0" y="0"/>
                <wp:positionH relativeFrom="margin">
                  <wp:posOffset>4105275</wp:posOffset>
                </wp:positionH>
                <wp:positionV relativeFrom="paragraph">
                  <wp:posOffset>-533400</wp:posOffset>
                </wp:positionV>
                <wp:extent cx="5286375" cy="19145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286375" cy="1914525"/>
                        </a:xfrm>
                        <a:prstGeom prst="rect">
                          <a:avLst/>
                        </a:prstGeom>
                      </wps:spPr>
                      <wps:style>
                        <a:lnRef idx="2">
                          <a:schemeClr val="dk1"/>
                        </a:lnRef>
                        <a:fillRef idx="1">
                          <a:schemeClr val="lt1"/>
                        </a:fillRef>
                        <a:effectRef idx="0">
                          <a:schemeClr val="dk1"/>
                        </a:effectRef>
                        <a:fontRef idx="minor">
                          <a:schemeClr val="dk1"/>
                        </a:fontRef>
                      </wps:style>
                      <wps:txbx>
                        <w:txbxContent>
                          <w:p w14:paraId="32FAF281" w14:textId="77777777" w:rsidR="00783AD9" w:rsidRPr="003F58AA" w:rsidRDefault="00783AD9" w:rsidP="003F58AA">
                            <w:pPr>
                              <w:rPr>
                                <w:rStyle w:val="normaltextrun"/>
                                <w:rFonts w:ascii="Trebuchet MS" w:hAnsi="Trebuchet MS"/>
                                <w:b/>
                                <w:color w:val="000000"/>
                                <w:shd w:val="clear" w:color="auto" w:fill="FFFFFF"/>
                              </w:rPr>
                            </w:pPr>
                            <w:r w:rsidRPr="003F58AA">
                              <w:rPr>
                                <w:rStyle w:val="normaltextrun"/>
                                <w:rFonts w:ascii="Trebuchet MS" w:hAnsi="Trebuchet MS"/>
                                <w:b/>
                                <w:color w:val="000000"/>
                                <w:shd w:val="clear" w:color="auto" w:fill="FFFFFF"/>
                              </w:rPr>
                              <w:t xml:space="preserve">Implementation </w:t>
                            </w:r>
                          </w:p>
                          <w:p w14:paraId="1411B033" w14:textId="77777777" w:rsidR="00A2359D" w:rsidRPr="00281737" w:rsidRDefault="00A2359D" w:rsidP="00A2359D">
                            <w:pPr>
                              <w:pStyle w:val="ListParagraph"/>
                              <w:numPr>
                                <w:ilvl w:val="0"/>
                                <w:numId w:val="3"/>
                              </w:numPr>
                              <w:rPr>
                                <w:rFonts w:asciiTheme="minorHAnsi" w:hAnsiTheme="minorHAnsi" w:cstheme="minorHAnsi"/>
                                <w:sz w:val="20"/>
                                <w:szCs w:val="20"/>
                                <w:u w:val="single"/>
                              </w:rPr>
                            </w:pPr>
                            <w:r w:rsidRPr="00281737">
                              <w:rPr>
                                <w:rFonts w:asciiTheme="minorHAnsi" w:hAnsiTheme="minorHAnsi" w:cstheme="minorHAnsi"/>
                                <w:sz w:val="20"/>
                                <w:szCs w:val="20"/>
                              </w:rPr>
                              <w:t>Opportunities for whole school and class enrichment.</w:t>
                            </w:r>
                          </w:p>
                          <w:p w14:paraId="05A161A2" w14:textId="77777777" w:rsidR="00A2359D" w:rsidRPr="00281737" w:rsidRDefault="00A2359D" w:rsidP="00A2359D">
                            <w:pPr>
                              <w:pStyle w:val="ListParagraph"/>
                              <w:numPr>
                                <w:ilvl w:val="0"/>
                                <w:numId w:val="3"/>
                              </w:numPr>
                              <w:rPr>
                                <w:rFonts w:asciiTheme="minorHAnsi" w:hAnsiTheme="minorHAnsi" w:cstheme="minorHAnsi"/>
                                <w:sz w:val="20"/>
                                <w:szCs w:val="20"/>
                                <w:u w:val="single"/>
                              </w:rPr>
                            </w:pPr>
                            <w:r w:rsidRPr="00281737">
                              <w:rPr>
                                <w:rFonts w:asciiTheme="minorHAnsi" w:hAnsiTheme="minorHAnsi" w:cstheme="minorHAnsi"/>
                                <w:sz w:val="20"/>
                                <w:szCs w:val="20"/>
                              </w:rPr>
                              <w:t>A scheme of work that focuses on specific and relevant vocabulary.</w:t>
                            </w:r>
                          </w:p>
                          <w:p w14:paraId="1B2B33CF" w14:textId="77777777" w:rsidR="00A2359D" w:rsidRPr="00281737" w:rsidRDefault="00A2359D" w:rsidP="00A2359D">
                            <w:pPr>
                              <w:pStyle w:val="ListParagraph"/>
                              <w:numPr>
                                <w:ilvl w:val="0"/>
                                <w:numId w:val="3"/>
                              </w:numPr>
                              <w:rPr>
                                <w:rFonts w:asciiTheme="minorHAnsi" w:hAnsiTheme="minorHAnsi" w:cstheme="minorHAnsi"/>
                                <w:sz w:val="20"/>
                                <w:szCs w:val="20"/>
                                <w:u w:val="single"/>
                              </w:rPr>
                            </w:pPr>
                            <w:r w:rsidRPr="00281737">
                              <w:rPr>
                                <w:rFonts w:asciiTheme="minorHAnsi" w:hAnsiTheme="minorHAnsi" w:cstheme="minorHAnsi"/>
                                <w:sz w:val="20"/>
                                <w:szCs w:val="20"/>
                              </w:rPr>
                              <w:t>Clear and comprehensive scheme of work in line with the National Curriculum.</w:t>
                            </w:r>
                          </w:p>
                          <w:p w14:paraId="636F4944" w14:textId="77777777" w:rsidR="00A2359D" w:rsidRPr="00281737" w:rsidRDefault="00A2359D" w:rsidP="00A2359D">
                            <w:pPr>
                              <w:pStyle w:val="ListParagraph"/>
                              <w:numPr>
                                <w:ilvl w:val="0"/>
                                <w:numId w:val="3"/>
                              </w:numPr>
                              <w:rPr>
                                <w:rFonts w:asciiTheme="minorHAnsi" w:hAnsiTheme="minorHAnsi" w:cstheme="minorHAnsi"/>
                                <w:sz w:val="20"/>
                                <w:szCs w:val="20"/>
                                <w:u w:val="single"/>
                              </w:rPr>
                            </w:pPr>
                            <w:r w:rsidRPr="00281737">
                              <w:rPr>
                                <w:rFonts w:asciiTheme="minorHAnsi" w:hAnsiTheme="minorHAnsi" w:cstheme="minorHAnsi"/>
                                <w:sz w:val="20"/>
                                <w:szCs w:val="20"/>
                              </w:rPr>
                              <w:t xml:space="preserve">A scheme of work that focuses on progressive skills and knowledge in performing, understanding and appreciating music </w:t>
                            </w:r>
                          </w:p>
                          <w:p w14:paraId="3F5A90F7" w14:textId="77777777" w:rsidR="00A2359D" w:rsidRPr="00281737" w:rsidRDefault="00A2359D" w:rsidP="00A2359D">
                            <w:pPr>
                              <w:pStyle w:val="ListParagraph"/>
                              <w:numPr>
                                <w:ilvl w:val="0"/>
                                <w:numId w:val="3"/>
                              </w:numPr>
                              <w:rPr>
                                <w:rFonts w:asciiTheme="minorHAnsi" w:hAnsiTheme="minorHAnsi" w:cstheme="minorHAnsi"/>
                                <w:sz w:val="20"/>
                                <w:szCs w:val="20"/>
                                <w:u w:val="single"/>
                              </w:rPr>
                            </w:pPr>
                            <w:r w:rsidRPr="00281737">
                              <w:rPr>
                                <w:rFonts w:asciiTheme="minorHAnsi" w:hAnsiTheme="minorHAnsi" w:cstheme="minorHAnsi"/>
                                <w:sz w:val="20"/>
                                <w:szCs w:val="20"/>
                              </w:rPr>
                              <w:t>Participation in local events within the community, and school productions.</w:t>
                            </w:r>
                          </w:p>
                          <w:p w14:paraId="107836B7" w14:textId="77777777" w:rsidR="00A2359D" w:rsidRPr="00281737" w:rsidRDefault="00A2359D" w:rsidP="00A2359D">
                            <w:pPr>
                              <w:pStyle w:val="ListParagraph"/>
                              <w:numPr>
                                <w:ilvl w:val="0"/>
                                <w:numId w:val="3"/>
                              </w:numPr>
                              <w:rPr>
                                <w:rFonts w:asciiTheme="minorHAnsi" w:hAnsiTheme="minorHAnsi" w:cstheme="minorHAnsi"/>
                                <w:sz w:val="20"/>
                                <w:szCs w:val="20"/>
                                <w:u w:val="single"/>
                              </w:rPr>
                            </w:pPr>
                            <w:r w:rsidRPr="00281737">
                              <w:rPr>
                                <w:rFonts w:asciiTheme="minorHAnsi" w:hAnsiTheme="minorHAnsi" w:cstheme="minorHAnsi"/>
                                <w:sz w:val="20"/>
                                <w:szCs w:val="20"/>
                              </w:rPr>
                              <w:t xml:space="preserve"> Offer of peripatetic music lessons with specialist teaching of an instrument in Key Stage 2 </w:t>
                            </w:r>
                          </w:p>
                          <w:p w14:paraId="6ED7BBEE" w14:textId="02C24DD9" w:rsidR="00A2359D" w:rsidRPr="00281737" w:rsidRDefault="00A2359D" w:rsidP="00A2359D">
                            <w:pPr>
                              <w:pStyle w:val="ListParagraph"/>
                              <w:numPr>
                                <w:ilvl w:val="0"/>
                                <w:numId w:val="3"/>
                              </w:numPr>
                              <w:rPr>
                                <w:rFonts w:asciiTheme="minorHAnsi" w:hAnsiTheme="minorHAnsi" w:cstheme="minorHAnsi"/>
                                <w:sz w:val="20"/>
                                <w:szCs w:val="20"/>
                                <w:u w:val="single"/>
                              </w:rPr>
                            </w:pPr>
                            <w:r w:rsidRPr="00281737">
                              <w:rPr>
                                <w:rFonts w:asciiTheme="minorHAnsi" w:hAnsiTheme="minorHAnsi" w:cstheme="minorHAnsi"/>
                                <w:sz w:val="20"/>
                                <w:szCs w:val="20"/>
                              </w:rPr>
                              <w:t xml:space="preserve">A subject leader </w:t>
                            </w:r>
                            <w:r w:rsidR="00E96166">
                              <w:rPr>
                                <w:rFonts w:asciiTheme="minorHAnsi" w:hAnsiTheme="minorHAnsi" w:cstheme="minorHAnsi"/>
                                <w:sz w:val="20"/>
                                <w:szCs w:val="20"/>
                              </w:rPr>
                              <w:t xml:space="preserve">who is an experienced musician and </w:t>
                            </w:r>
                            <w:r w:rsidRPr="00281737">
                              <w:rPr>
                                <w:rFonts w:asciiTheme="minorHAnsi" w:hAnsiTheme="minorHAnsi" w:cstheme="minorHAnsi"/>
                                <w:sz w:val="20"/>
                                <w:szCs w:val="20"/>
                              </w:rPr>
                              <w:t>who monitors teaching and learning to improve standards and outcomes.</w:t>
                            </w:r>
                          </w:p>
                          <w:p w14:paraId="60360C43" w14:textId="77777777" w:rsidR="00783AD9" w:rsidRDefault="00783AD9" w:rsidP="00A235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6C36B" id="Rectangle 4" o:spid="_x0000_s1027" style="position:absolute;margin-left:323.25pt;margin-top:-42pt;width:416.25pt;height:15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rOZwIAAB0FAAAOAAAAZHJzL2Uyb0RvYy54bWysVE1v2zAMvQ/YfxB0Xx1nSdsFdYogRYcB&#10;RVu0HXpWZCkxJosapcTOfv0o2XGKLthh2MUWRT5+Purquq0N2yn0FdiC52cjzpSVUFZ2XfDvL7ef&#10;LjnzQdhSGLCq4Hvl+fX844erxs3UGDZgSoWMnFg/a1zBNyG4WZZ5uVG18GfglCWlBqxFIBHXWYmi&#10;Ie+1ycaj0XnWAJYOQSrv6famU/J58q+1kuFBa68CMwWn3EL6Yvqu4jebX4nZGoXbVLJPQ/xDFrWo&#10;LAUdXN2IINgWqz9c1ZVE8KDDmYQ6A60rqVINVE0+elfN80Y4lWqh5ng3tMn/P7fyfveIrCoLPuHM&#10;ippG9ERNE3ZtFJvE9jTOz8jq2T1iL3k6xlpbjXX8UxWsTS3dDy1VbWCSLqfjy/PPF1POJOnyL/lk&#10;Op5Gr9kR7tCHrwpqFg8FRwqfWil2dz50pgcTwsV0ugTSKeyNijkY+6Q01UEhxwmdGKSWBtlO0OzL&#10;H3kfNllGiK6MGUD5KZAJB1BvG2EqsWoAjk4Bj9EG6xQRbBiAdWUB/w7Wnf2h6q7WWHZoV20aWsov&#10;3qyg3NMgETqGeydvK2rnnfDhUSBRmshPaxoe6KMNNAWH/sTZBvDXqftoT0wjLWcNrUjB/c+tQMWZ&#10;+WaJgzTNSdypJEymF2MS8K1m9VZjt/USaBI5PQhOpmO0D+Zw1Aj1K23zIkYllbCSYhdcBjwIy9Ct&#10;Lr0HUi0WyYz2yIlwZ5+djM5jnyNdXtpXga7nVCA63sNhncTsHbU624i0sNgG0FXi3bGv/QRoBxNz&#10;+/ciLvlbOVkdX7X5bwAAAP//AwBQSwMEFAAGAAgAAAAhAM8mdzjhAAAADAEAAA8AAABkcnMvZG93&#10;bnJldi54bWxMj01PwkAQhu8m/ofNmHiDLaS0UDolxOhJIxE9cFy6Y9u4H83u0pZ/73LS20zmyTvP&#10;W+4mrdhAznfWICzmCTAytZWdaRC+Pl9ma2A+CCOFsoYQruRhV93flaKQdjQfNBxDw2KI8YVAaEPo&#10;C8593ZIWfm57MvH2bZ0WIa6u4dKJMYZrxZdJknEtOhM/tKKnp5bqn+NFI9hDd1V7t3kf3ig/vR5C&#10;Mk7ZM+Ljw7TfAgs0hT8YbvpRHarodLYXIz1TCFmarSKKMFunsdSNSPNNnM4Iy0W+Al6V/H+J6hcA&#10;AP//AwBQSwECLQAUAAYACAAAACEAtoM4kv4AAADhAQAAEwAAAAAAAAAAAAAAAAAAAAAAW0NvbnRl&#10;bnRfVHlwZXNdLnhtbFBLAQItABQABgAIAAAAIQA4/SH/1gAAAJQBAAALAAAAAAAAAAAAAAAAAC8B&#10;AABfcmVscy8ucmVsc1BLAQItABQABgAIAAAAIQAQDirOZwIAAB0FAAAOAAAAAAAAAAAAAAAAAC4C&#10;AABkcnMvZTJvRG9jLnhtbFBLAQItABQABgAIAAAAIQDPJnc44QAAAAwBAAAPAAAAAAAAAAAAAAAA&#10;AMEEAABkcnMvZG93bnJldi54bWxQSwUGAAAAAAQABADzAAAAzwUAAAAA&#10;" fillcolor="white [3201]" strokecolor="black [3200]" strokeweight="1pt">
                <v:textbox>
                  <w:txbxContent>
                    <w:p w14:paraId="32FAF281" w14:textId="77777777" w:rsidR="00783AD9" w:rsidRPr="003F58AA" w:rsidRDefault="00783AD9" w:rsidP="003F58AA">
                      <w:pPr>
                        <w:rPr>
                          <w:rStyle w:val="normaltextrun"/>
                          <w:rFonts w:ascii="Trebuchet MS" w:hAnsi="Trebuchet MS"/>
                          <w:b/>
                          <w:color w:val="000000"/>
                          <w:shd w:val="clear" w:color="auto" w:fill="FFFFFF"/>
                        </w:rPr>
                      </w:pPr>
                      <w:r w:rsidRPr="003F58AA">
                        <w:rPr>
                          <w:rStyle w:val="normaltextrun"/>
                          <w:rFonts w:ascii="Trebuchet MS" w:hAnsi="Trebuchet MS"/>
                          <w:b/>
                          <w:color w:val="000000"/>
                          <w:shd w:val="clear" w:color="auto" w:fill="FFFFFF"/>
                        </w:rPr>
                        <w:t xml:space="preserve">Implementation </w:t>
                      </w:r>
                    </w:p>
                    <w:p w14:paraId="1411B033" w14:textId="77777777" w:rsidR="00A2359D" w:rsidRPr="00281737" w:rsidRDefault="00A2359D" w:rsidP="00A2359D">
                      <w:pPr>
                        <w:pStyle w:val="ListParagraph"/>
                        <w:numPr>
                          <w:ilvl w:val="0"/>
                          <w:numId w:val="3"/>
                        </w:numPr>
                        <w:rPr>
                          <w:rFonts w:asciiTheme="minorHAnsi" w:hAnsiTheme="minorHAnsi" w:cstheme="minorHAnsi"/>
                          <w:sz w:val="20"/>
                          <w:szCs w:val="20"/>
                          <w:u w:val="single"/>
                        </w:rPr>
                      </w:pPr>
                      <w:r w:rsidRPr="00281737">
                        <w:rPr>
                          <w:rFonts w:asciiTheme="minorHAnsi" w:hAnsiTheme="minorHAnsi" w:cstheme="minorHAnsi"/>
                          <w:sz w:val="20"/>
                          <w:szCs w:val="20"/>
                        </w:rPr>
                        <w:t>Opportunities for whole school and class enrichment.</w:t>
                      </w:r>
                    </w:p>
                    <w:p w14:paraId="05A161A2" w14:textId="77777777" w:rsidR="00A2359D" w:rsidRPr="00281737" w:rsidRDefault="00A2359D" w:rsidP="00A2359D">
                      <w:pPr>
                        <w:pStyle w:val="ListParagraph"/>
                        <w:numPr>
                          <w:ilvl w:val="0"/>
                          <w:numId w:val="3"/>
                        </w:numPr>
                        <w:rPr>
                          <w:rFonts w:asciiTheme="minorHAnsi" w:hAnsiTheme="minorHAnsi" w:cstheme="minorHAnsi"/>
                          <w:sz w:val="20"/>
                          <w:szCs w:val="20"/>
                          <w:u w:val="single"/>
                        </w:rPr>
                      </w:pPr>
                      <w:r w:rsidRPr="00281737">
                        <w:rPr>
                          <w:rFonts w:asciiTheme="minorHAnsi" w:hAnsiTheme="minorHAnsi" w:cstheme="minorHAnsi"/>
                          <w:sz w:val="20"/>
                          <w:szCs w:val="20"/>
                        </w:rPr>
                        <w:t>A scheme of work that focuses on specific and relevant vocabulary.</w:t>
                      </w:r>
                    </w:p>
                    <w:p w14:paraId="1B2B33CF" w14:textId="77777777" w:rsidR="00A2359D" w:rsidRPr="00281737" w:rsidRDefault="00A2359D" w:rsidP="00A2359D">
                      <w:pPr>
                        <w:pStyle w:val="ListParagraph"/>
                        <w:numPr>
                          <w:ilvl w:val="0"/>
                          <w:numId w:val="3"/>
                        </w:numPr>
                        <w:rPr>
                          <w:rFonts w:asciiTheme="minorHAnsi" w:hAnsiTheme="minorHAnsi" w:cstheme="minorHAnsi"/>
                          <w:sz w:val="20"/>
                          <w:szCs w:val="20"/>
                          <w:u w:val="single"/>
                        </w:rPr>
                      </w:pPr>
                      <w:r w:rsidRPr="00281737">
                        <w:rPr>
                          <w:rFonts w:asciiTheme="minorHAnsi" w:hAnsiTheme="minorHAnsi" w:cstheme="minorHAnsi"/>
                          <w:sz w:val="20"/>
                          <w:szCs w:val="20"/>
                        </w:rPr>
                        <w:t>Clear and comprehensive scheme of work in line with the National Curriculum.</w:t>
                      </w:r>
                    </w:p>
                    <w:p w14:paraId="636F4944" w14:textId="77777777" w:rsidR="00A2359D" w:rsidRPr="00281737" w:rsidRDefault="00A2359D" w:rsidP="00A2359D">
                      <w:pPr>
                        <w:pStyle w:val="ListParagraph"/>
                        <w:numPr>
                          <w:ilvl w:val="0"/>
                          <w:numId w:val="3"/>
                        </w:numPr>
                        <w:rPr>
                          <w:rFonts w:asciiTheme="minorHAnsi" w:hAnsiTheme="minorHAnsi" w:cstheme="minorHAnsi"/>
                          <w:sz w:val="20"/>
                          <w:szCs w:val="20"/>
                          <w:u w:val="single"/>
                        </w:rPr>
                      </w:pPr>
                      <w:r w:rsidRPr="00281737">
                        <w:rPr>
                          <w:rFonts w:asciiTheme="minorHAnsi" w:hAnsiTheme="minorHAnsi" w:cstheme="minorHAnsi"/>
                          <w:sz w:val="20"/>
                          <w:szCs w:val="20"/>
                        </w:rPr>
                        <w:t xml:space="preserve">A scheme of work that focuses on progressive skills and knowledge in performing, understanding and appreciating music </w:t>
                      </w:r>
                    </w:p>
                    <w:p w14:paraId="3F5A90F7" w14:textId="77777777" w:rsidR="00A2359D" w:rsidRPr="00281737" w:rsidRDefault="00A2359D" w:rsidP="00A2359D">
                      <w:pPr>
                        <w:pStyle w:val="ListParagraph"/>
                        <w:numPr>
                          <w:ilvl w:val="0"/>
                          <w:numId w:val="3"/>
                        </w:numPr>
                        <w:rPr>
                          <w:rFonts w:asciiTheme="minorHAnsi" w:hAnsiTheme="minorHAnsi" w:cstheme="minorHAnsi"/>
                          <w:sz w:val="20"/>
                          <w:szCs w:val="20"/>
                          <w:u w:val="single"/>
                        </w:rPr>
                      </w:pPr>
                      <w:r w:rsidRPr="00281737">
                        <w:rPr>
                          <w:rFonts w:asciiTheme="minorHAnsi" w:hAnsiTheme="minorHAnsi" w:cstheme="minorHAnsi"/>
                          <w:sz w:val="20"/>
                          <w:szCs w:val="20"/>
                        </w:rPr>
                        <w:t>Participation in local events within the community, and school productions.</w:t>
                      </w:r>
                    </w:p>
                    <w:p w14:paraId="107836B7" w14:textId="77777777" w:rsidR="00A2359D" w:rsidRPr="00281737" w:rsidRDefault="00A2359D" w:rsidP="00A2359D">
                      <w:pPr>
                        <w:pStyle w:val="ListParagraph"/>
                        <w:numPr>
                          <w:ilvl w:val="0"/>
                          <w:numId w:val="3"/>
                        </w:numPr>
                        <w:rPr>
                          <w:rFonts w:asciiTheme="minorHAnsi" w:hAnsiTheme="minorHAnsi" w:cstheme="minorHAnsi"/>
                          <w:sz w:val="20"/>
                          <w:szCs w:val="20"/>
                          <w:u w:val="single"/>
                        </w:rPr>
                      </w:pPr>
                      <w:r w:rsidRPr="00281737">
                        <w:rPr>
                          <w:rFonts w:asciiTheme="minorHAnsi" w:hAnsiTheme="minorHAnsi" w:cstheme="minorHAnsi"/>
                          <w:sz w:val="20"/>
                          <w:szCs w:val="20"/>
                        </w:rPr>
                        <w:t xml:space="preserve"> Offer of peripatetic music lessons with specialist teaching of an instrument in Key Stage 2 </w:t>
                      </w:r>
                    </w:p>
                    <w:p w14:paraId="6ED7BBEE" w14:textId="02C24DD9" w:rsidR="00A2359D" w:rsidRPr="00281737" w:rsidRDefault="00A2359D" w:rsidP="00A2359D">
                      <w:pPr>
                        <w:pStyle w:val="ListParagraph"/>
                        <w:numPr>
                          <w:ilvl w:val="0"/>
                          <w:numId w:val="3"/>
                        </w:numPr>
                        <w:rPr>
                          <w:rFonts w:asciiTheme="minorHAnsi" w:hAnsiTheme="minorHAnsi" w:cstheme="minorHAnsi"/>
                          <w:sz w:val="20"/>
                          <w:szCs w:val="20"/>
                          <w:u w:val="single"/>
                        </w:rPr>
                      </w:pPr>
                      <w:r w:rsidRPr="00281737">
                        <w:rPr>
                          <w:rFonts w:asciiTheme="minorHAnsi" w:hAnsiTheme="minorHAnsi" w:cstheme="minorHAnsi"/>
                          <w:sz w:val="20"/>
                          <w:szCs w:val="20"/>
                        </w:rPr>
                        <w:t xml:space="preserve">A subject leader </w:t>
                      </w:r>
                      <w:r w:rsidR="00E96166">
                        <w:rPr>
                          <w:rFonts w:asciiTheme="minorHAnsi" w:hAnsiTheme="minorHAnsi" w:cstheme="minorHAnsi"/>
                          <w:sz w:val="20"/>
                          <w:szCs w:val="20"/>
                        </w:rPr>
                        <w:t xml:space="preserve">who is an experienced musician and </w:t>
                      </w:r>
                      <w:r w:rsidRPr="00281737">
                        <w:rPr>
                          <w:rFonts w:asciiTheme="minorHAnsi" w:hAnsiTheme="minorHAnsi" w:cstheme="minorHAnsi"/>
                          <w:sz w:val="20"/>
                          <w:szCs w:val="20"/>
                        </w:rPr>
                        <w:t>who monitors teaching and learning to improve standards and outcomes.</w:t>
                      </w:r>
                    </w:p>
                    <w:p w14:paraId="60360C43" w14:textId="77777777" w:rsidR="00783AD9" w:rsidRDefault="00783AD9" w:rsidP="00A2359D">
                      <w:pPr>
                        <w:jc w:val="center"/>
                      </w:pPr>
                    </w:p>
                  </w:txbxContent>
                </v:textbox>
                <w10:wrap anchorx="margin"/>
              </v:rect>
            </w:pict>
          </mc:Fallback>
        </mc:AlternateContent>
      </w:r>
    </w:p>
    <w:p w14:paraId="59172E49" w14:textId="5C3D1F46" w:rsidR="00A2359D" w:rsidRDefault="00E96166" w:rsidP="00A2359D">
      <w:r>
        <w:t xml:space="preserve"> </w:t>
      </w:r>
      <w:r>
        <w:tab/>
      </w:r>
      <w:r>
        <w:tab/>
      </w:r>
      <w:r>
        <w:tab/>
      </w:r>
      <w:r>
        <w:tab/>
      </w:r>
      <w:r>
        <w:tab/>
      </w:r>
      <w:r>
        <w:tab/>
      </w:r>
      <w:r>
        <w:tab/>
      </w:r>
      <w:r>
        <w:tab/>
      </w:r>
      <w:r>
        <w:tab/>
      </w:r>
    </w:p>
    <w:p w14:paraId="6AFD9A35" w14:textId="1439A508" w:rsidR="005A6B67" w:rsidRPr="00A2359D" w:rsidRDefault="006C3D7E" w:rsidP="00A2359D">
      <w:pPr>
        <w:tabs>
          <w:tab w:val="left" w:pos="9736"/>
        </w:tabs>
      </w:pPr>
      <w:r>
        <w:rPr>
          <w:noProof/>
        </w:rPr>
        <w:drawing>
          <wp:anchor distT="0" distB="0" distL="114300" distR="114300" simplePos="0" relativeHeight="251669504" behindDoc="0" locked="0" layoutInCell="1" allowOverlap="1" wp14:anchorId="56A5AD3C" wp14:editId="307D545B">
            <wp:simplePos x="0" y="0"/>
            <wp:positionH relativeFrom="column">
              <wp:posOffset>8277225</wp:posOffset>
            </wp:positionH>
            <wp:positionV relativeFrom="paragraph">
              <wp:posOffset>4628515</wp:posOffset>
            </wp:positionV>
            <wp:extent cx="971550"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dbrooke.png"/>
                    <pic:cNvPicPr/>
                  </pic:nvPicPr>
                  <pic:blipFill>
                    <a:blip r:embed="rId8">
                      <a:extLst>
                        <a:ext uri="{BEBA8EAE-BF5A-486C-A8C5-ECC9F3942E4B}">
                          <a14:imgProps xmlns:a14="http://schemas.microsoft.com/office/drawing/2010/main">
                            <a14:imgLayer r:embed="rId9">
                              <a14:imgEffect>
                                <a14:backgroundRemoval t="9778" b="89778" l="889" r="99111">
                                  <a14:foregroundMark x1="6667" y1="28444" x2="889" y2="80000"/>
                                  <a14:foregroundMark x1="889" y1="80000" x2="52000" y2="95556"/>
                                  <a14:foregroundMark x1="52000" y1="95556" x2="97778" y2="27111"/>
                                  <a14:foregroundMark x1="97778" y1="27111" x2="49333" y2="8889"/>
                                  <a14:foregroundMark x1="49333" y1="8889" x2="889" y2="17778"/>
                                  <a14:foregroundMark x1="889" y1="17778" x2="8889" y2="40000"/>
                                  <a14:foregroundMark x1="46222" y1="44000" x2="16889" y2="36444"/>
                                  <a14:foregroundMark x1="90222" y1="42222" x2="45778" y2="68000"/>
                                  <a14:foregroundMark x1="45778" y1="68000" x2="45333" y2="16444"/>
                                  <a14:foregroundMark x1="45333" y1="16444" x2="42222" y2="14667"/>
                                  <a14:foregroundMark x1="89333" y1="50222" x2="87111" y2="63556"/>
                                  <a14:foregroundMark x1="38222" y1="33333" x2="34222" y2="40000"/>
                                  <a14:foregroundMark x1="46222" y1="42222" x2="37333" y2="50222"/>
                                  <a14:foregroundMark x1="58667" y1="91111" x2="95556" y2="26667"/>
                                  <a14:foregroundMark x1="95556" y1="26667" x2="92444" y2="76000"/>
                                  <a14:foregroundMark x1="92444" y1="76000" x2="91111" y2="67556"/>
                                  <a14:foregroundMark x1="89333" y1="73333" x2="87111" y2="76444"/>
                                  <a14:foregroundMark x1="99111" y1="60000" x2="99111" y2="62667"/>
                                  <a14:foregroundMark x1="88444" y1="63556" x2="18667" y2="73333"/>
                                  <a14:foregroundMark x1="18667" y1="73333" x2="58667" y2="81333"/>
                                  <a14:foregroundMark x1="90222" y1="78222" x2="65778" y2="85333"/>
                                </a14:backgroundRemoval>
                              </a14:imgEffect>
                            </a14:imgLayer>
                          </a14:imgProps>
                        </a:ex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anchor>
        </w:drawing>
      </w:r>
      <w:r>
        <w:rPr>
          <w:noProof/>
        </w:rPr>
        <mc:AlternateContent>
          <mc:Choice Requires="wps">
            <w:drawing>
              <wp:anchor distT="0" distB="0" distL="114300" distR="114300" simplePos="0" relativeHeight="251662336" behindDoc="0" locked="0" layoutInCell="1" allowOverlap="1" wp14:anchorId="106A882C" wp14:editId="6C33A2D9">
                <wp:simplePos x="0" y="0"/>
                <wp:positionH relativeFrom="margin">
                  <wp:posOffset>4343400</wp:posOffset>
                </wp:positionH>
                <wp:positionV relativeFrom="paragraph">
                  <wp:posOffset>3067050</wp:posOffset>
                </wp:positionV>
                <wp:extent cx="4981575" cy="25908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4981575" cy="2590800"/>
                        </a:xfrm>
                        <a:prstGeom prst="rect">
                          <a:avLst/>
                        </a:prstGeom>
                      </wps:spPr>
                      <wps:style>
                        <a:lnRef idx="2">
                          <a:schemeClr val="dk1"/>
                        </a:lnRef>
                        <a:fillRef idx="1">
                          <a:schemeClr val="lt1"/>
                        </a:fillRef>
                        <a:effectRef idx="0">
                          <a:schemeClr val="dk1"/>
                        </a:effectRef>
                        <a:fontRef idx="minor">
                          <a:schemeClr val="dk1"/>
                        </a:fontRef>
                      </wps:style>
                      <wps:txbx>
                        <w:txbxContent>
                          <w:p w14:paraId="7471BBC8" w14:textId="77777777" w:rsidR="00A2359D" w:rsidRPr="00281737" w:rsidRDefault="00783AD9" w:rsidP="00A2359D">
                            <w:pPr>
                              <w:rPr>
                                <w:sz w:val="20"/>
                                <w:szCs w:val="20"/>
                                <w:u w:val="single"/>
                              </w:rPr>
                            </w:pPr>
                            <w:r w:rsidRPr="00A2359D">
                              <w:rPr>
                                <w:rStyle w:val="normaltextrun"/>
                                <w:rFonts w:ascii="Trebuchet MS" w:hAnsi="Trebuchet MS" w:cs="Segoe UI"/>
                                <w:b/>
                                <w:bCs/>
                              </w:rPr>
                              <w:t>I</w:t>
                            </w:r>
                            <w:r w:rsidRPr="00281737">
                              <w:rPr>
                                <w:rStyle w:val="normaltextrun"/>
                                <w:rFonts w:ascii="Trebuchet MS" w:hAnsi="Trebuchet MS" w:cs="Segoe UI"/>
                                <w:b/>
                                <w:bCs/>
                                <w:sz w:val="20"/>
                                <w:szCs w:val="20"/>
                              </w:rPr>
                              <w:t>mpact</w:t>
                            </w:r>
                            <w:r w:rsidRPr="00281737">
                              <w:rPr>
                                <w:rStyle w:val="eop"/>
                                <w:rFonts w:ascii="Trebuchet MS" w:hAnsi="Trebuchet MS" w:cs="Segoe UI"/>
                                <w:sz w:val="20"/>
                                <w:szCs w:val="20"/>
                              </w:rPr>
                              <w:t> </w:t>
                            </w:r>
                            <w:r w:rsidR="00A2359D" w:rsidRPr="00281737">
                              <w:rPr>
                                <w:rFonts w:cs="Arial"/>
                                <w:spacing w:val="3"/>
                                <w:sz w:val="20"/>
                                <w:szCs w:val="20"/>
                                <w:shd w:val="clear" w:color="auto" w:fill="FFFFFF"/>
                              </w:rPr>
                              <w:t>Whilst in school, children have access to a varied programme, which allows the children to discover areas of strength, as well as areas they might like to improve upon.</w:t>
                            </w:r>
                          </w:p>
                          <w:p w14:paraId="4A3DD9C6" w14:textId="77777777" w:rsidR="00A2359D" w:rsidRPr="00B20F10" w:rsidRDefault="00A2359D" w:rsidP="00A2359D">
                            <w:pPr>
                              <w:pStyle w:val="ListParagraph"/>
                              <w:numPr>
                                <w:ilvl w:val="0"/>
                                <w:numId w:val="3"/>
                              </w:numPr>
                              <w:rPr>
                                <w:rFonts w:asciiTheme="minorHAnsi" w:hAnsiTheme="minorHAnsi" w:cstheme="minorHAnsi"/>
                                <w:sz w:val="20"/>
                                <w:szCs w:val="20"/>
                                <w:u w:val="single"/>
                              </w:rPr>
                            </w:pPr>
                            <w:r w:rsidRPr="00B20F10">
                              <w:rPr>
                                <w:rFonts w:asciiTheme="minorHAnsi" w:hAnsiTheme="minorHAnsi" w:cstheme="minorHAnsi"/>
                                <w:sz w:val="20"/>
                                <w:szCs w:val="20"/>
                              </w:rPr>
                              <w:t xml:space="preserve">Children will understand and apply subject specific vocabulary </w:t>
                            </w:r>
                          </w:p>
                          <w:p w14:paraId="41D84CFB" w14:textId="77777777" w:rsidR="00A2359D" w:rsidRPr="00B20F10" w:rsidRDefault="00A2359D" w:rsidP="00A2359D">
                            <w:pPr>
                              <w:pStyle w:val="ListParagraph"/>
                              <w:numPr>
                                <w:ilvl w:val="0"/>
                                <w:numId w:val="3"/>
                              </w:numPr>
                              <w:rPr>
                                <w:rFonts w:asciiTheme="minorHAnsi" w:hAnsiTheme="minorHAnsi" w:cstheme="minorHAnsi"/>
                                <w:sz w:val="20"/>
                                <w:szCs w:val="20"/>
                                <w:u w:val="single"/>
                              </w:rPr>
                            </w:pPr>
                            <w:r w:rsidRPr="00B20F10">
                              <w:rPr>
                                <w:rFonts w:asciiTheme="minorHAnsi" w:hAnsiTheme="minorHAnsi" w:cstheme="minorHAnsi"/>
                                <w:sz w:val="20"/>
                                <w:szCs w:val="20"/>
                              </w:rPr>
                              <w:t xml:space="preserve"> Children will achieve age related expectations at their end of each academic year.</w:t>
                            </w:r>
                          </w:p>
                          <w:p w14:paraId="220E2109" w14:textId="77777777" w:rsidR="00A2359D" w:rsidRPr="00B20F10" w:rsidRDefault="00A2359D" w:rsidP="00A2359D">
                            <w:pPr>
                              <w:pStyle w:val="ListParagraph"/>
                              <w:numPr>
                                <w:ilvl w:val="0"/>
                                <w:numId w:val="3"/>
                              </w:numPr>
                              <w:rPr>
                                <w:rFonts w:asciiTheme="minorHAnsi" w:hAnsiTheme="minorHAnsi" w:cstheme="minorHAnsi"/>
                                <w:sz w:val="20"/>
                                <w:szCs w:val="20"/>
                                <w:u w:val="single"/>
                              </w:rPr>
                            </w:pPr>
                            <w:r w:rsidRPr="00B20F10">
                              <w:rPr>
                                <w:rFonts w:asciiTheme="minorHAnsi" w:hAnsiTheme="minorHAnsi" w:cstheme="minorHAnsi"/>
                                <w:sz w:val="20"/>
                                <w:szCs w:val="20"/>
                              </w:rPr>
                              <w:t>Children will retain and build on knowledge and understanding of music.</w:t>
                            </w:r>
                          </w:p>
                          <w:p w14:paraId="6947AC03" w14:textId="7D9EEC84" w:rsidR="00E96166" w:rsidRPr="00B20F10" w:rsidRDefault="00A2359D" w:rsidP="00A2359D">
                            <w:pPr>
                              <w:pStyle w:val="ListParagraph"/>
                              <w:numPr>
                                <w:ilvl w:val="0"/>
                                <w:numId w:val="3"/>
                              </w:numPr>
                              <w:rPr>
                                <w:rFonts w:asciiTheme="minorHAnsi" w:hAnsiTheme="minorHAnsi" w:cstheme="minorHAnsi"/>
                                <w:sz w:val="20"/>
                                <w:szCs w:val="20"/>
                                <w:u w:val="single"/>
                              </w:rPr>
                            </w:pPr>
                            <w:r w:rsidRPr="00B20F10">
                              <w:rPr>
                                <w:rFonts w:asciiTheme="minorHAnsi" w:hAnsiTheme="minorHAnsi" w:cstheme="minorHAnsi"/>
                                <w:sz w:val="20"/>
                                <w:szCs w:val="20"/>
                              </w:rPr>
                              <w:t>Children will have the opportunity to perform and develop musical skills</w:t>
                            </w:r>
                            <w:r w:rsidR="00E96166" w:rsidRPr="00B20F10">
                              <w:rPr>
                                <w:rFonts w:asciiTheme="minorHAnsi" w:hAnsiTheme="minorHAnsi" w:cstheme="minorHAnsi"/>
                                <w:sz w:val="20"/>
                                <w:szCs w:val="20"/>
                              </w:rPr>
                              <w:t>.</w:t>
                            </w:r>
                          </w:p>
                          <w:p w14:paraId="131626AC" w14:textId="5A14C147" w:rsidR="00A2359D" w:rsidRPr="00B20F10" w:rsidRDefault="00A2359D" w:rsidP="00A2359D">
                            <w:pPr>
                              <w:pStyle w:val="ListParagraph"/>
                              <w:numPr>
                                <w:ilvl w:val="0"/>
                                <w:numId w:val="3"/>
                              </w:numPr>
                              <w:rPr>
                                <w:rFonts w:asciiTheme="minorHAnsi" w:hAnsiTheme="minorHAnsi" w:cstheme="minorHAnsi"/>
                                <w:sz w:val="20"/>
                                <w:szCs w:val="20"/>
                                <w:u w:val="single"/>
                              </w:rPr>
                            </w:pPr>
                            <w:r w:rsidRPr="00B20F10">
                              <w:rPr>
                                <w:rFonts w:asciiTheme="minorHAnsi" w:hAnsiTheme="minorHAnsi" w:cstheme="minorHAnsi"/>
                                <w:sz w:val="20"/>
                                <w:szCs w:val="20"/>
                              </w:rPr>
                              <w:t>Children will use music as a form of expression.</w:t>
                            </w:r>
                          </w:p>
                          <w:p w14:paraId="53D64423" w14:textId="77777777" w:rsidR="00A2359D" w:rsidRPr="00B20F10" w:rsidRDefault="00A2359D" w:rsidP="00A2359D">
                            <w:pPr>
                              <w:pStyle w:val="ListParagraph"/>
                              <w:numPr>
                                <w:ilvl w:val="0"/>
                                <w:numId w:val="3"/>
                              </w:numPr>
                              <w:rPr>
                                <w:rFonts w:asciiTheme="minorHAnsi" w:hAnsiTheme="minorHAnsi" w:cstheme="minorHAnsi"/>
                                <w:sz w:val="20"/>
                                <w:szCs w:val="20"/>
                                <w:u w:val="single"/>
                              </w:rPr>
                            </w:pPr>
                            <w:r w:rsidRPr="00B20F10">
                              <w:rPr>
                                <w:rFonts w:asciiTheme="minorHAnsi" w:hAnsiTheme="minorHAnsi" w:cstheme="minorHAnsi"/>
                                <w:sz w:val="20"/>
                                <w:szCs w:val="20"/>
                              </w:rPr>
                              <w:t>Children will participate in wider musical activities.</w:t>
                            </w:r>
                          </w:p>
                          <w:p w14:paraId="0DD3939C" w14:textId="77777777" w:rsidR="00B20F10" w:rsidRPr="00B20F10" w:rsidRDefault="00A2359D" w:rsidP="006C3D7E">
                            <w:pPr>
                              <w:pStyle w:val="ListParagraph"/>
                              <w:numPr>
                                <w:ilvl w:val="0"/>
                                <w:numId w:val="3"/>
                              </w:numPr>
                              <w:rPr>
                                <w:rFonts w:asciiTheme="minorHAnsi" w:hAnsiTheme="minorHAnsi" w:cstheme="minorHAnsi"/>
                                <w:sz w:val="20"/>
                                <w:szCs w:val="20"/>
                                <w:u w:val="single"/>
                              </w:rPr>
                            </w:pPr>
                            <w:r w:rsidRPr="00B20F10">
                              <w:rPr>
                                <w:rFonts w:asciiTheme="minorHAnsi" w:hAnsiTheme="minorHAnsi" w:cstheme="minorHAnsi"/>
                                <w:sz w:val="20"/>
                                <w:szCs w:val="20"/>
                              </w:rPr>
                              <w:t xml:space="preserve">Children will develop a love of music and an appreciation of </w:t>
                            </w:r>
                          </w:p>
                          <w:p w14:paraId="5E00E0A2" w14:textId="08FDDB52" w:rsidR="00A2359D" w:rsidRPr="00B20F10" w:rsidRDefault="00A2359D" w:rsidP="00B20F10">
                            <w:pPr>
                              <w:pStyle w:val="ListParagraph"/>
                              <w:rPr>
                                <w:rFonts w:asciiTheme="minorHAnsi" w:hAnsiTheme="minorHAnsi" w:cstheme="minorHAnsi"/>
                                <w:sz w:val="20"/>
                                <w:szCs w:val="20"/>
                                <w:u w:val="single"/>
                              </w:rPr>
                            </w:pPr>
                            <w:r w:rsidRPr="00B20F10">
                              <w:rPr>
                                <w:rFonts w:asciiTheme="minorHAnsi" w:hAnsiTheme="minorHAnsi" w:cstheme="minorHAnsi"/>
                                <w:sz w:val="20"/>
                                <w:szCs w:val="20"/>
                              </w:rPr>
                              <w:t>different music forms.</w:t>
                            </w:r>
                          </w:p>
                          <w:p w14:paraId="03818CFF" w14:textId="77777777" w:rsidR="00783AD9" w:rsidRDefault="00783AD9" w:rsidP="00783AD9">
                            <w:pPr>
                              <w:pStyle w:val="paragraph"/>
                              <w:spacing w:before="0" w:beforeAutospacing="0" w:after="0" w:afterAutospacing="0"/>
                              <w:jc w:val="both"/>
                              <w:textAlignment w:val="baseline"/>
                              <w:rPr>
                                <w:rFonts w:ascii="Segoe UI" w:hAnsi="Segoe UI" w:cs="Segoe UI"/>
                                <w:sz w:val="18"/>
                                <w:szCs w:val="18"/>
                              </w:rPr>
                            </w:pPr>
                          </w:p>
                          <w:p w14:paraId="1C0AC930" w14:textId="77777777" w:rsidR="00783AD9" w:rsidRDefault="00783AD9" w:rsidP="00783A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A882C" id="Rectangle 5" o:spid="_x0000_s1028" style="position:absolute;margin-left:342pt;margin-top:241.5pt;width:392.25pt;height:20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rKgagIAAB0FAAAOAAAAZHJzL2Uyb0RvYy54bWysVN1P2zAQf5+0/8Hy+0hStQMqUlSBmCYh&#10;hoCJZ9ex22iOzzu7Tbq/fmfnA8TQHqa9OL7c/e7zd7647BrDDgp9DbbkxUnOmbISqtpuS/796ebT&#10;GWc+CFsJA1aV/Kg8v1x9/HDRuqWawQ5MpZCRE+uXrSv5LgS3zDIvd6oR/gScsqTUgI0IJOI2q1C0&#10;5L0x2SzPP2ctYOUQpPKe/l73Sr5K/rVWMnzT2qvATMkpt5BOTOcmntnqQiy3KNyulkMa4h+yaERt&#10;Kejk6loEwfZY/+GqqSWCBx1OJDQZaF1LlWqgaor8TTWPO+FUqoWa493UJv//3Mq7wz2yuir5gjMr&#10;GhrRAzVN2K1RbBHb0zq/JKtHd4+D5Okaa+00NvFLVbAutfQ4tVR1gUn6OT8/Kxan5FuSbrY4z8/y&#10;1PTsBe7Qhy8KGhYvJUcKn1opDrc+UEgyHU1IiOn0CaRbOBoVczD2QWmqg0LOEjoxSF0ZZAdBs69+&#10;FLEY8pUsI0TXxkyg4j2QCSNosI0wlVg1AfP3gC/RJusUEWyYgE1tAf8O1r39WHVfayw7dJsuDW0+&#10;TmgD1ZEGidAz3Dt5U1M7b4UP9wKJ0kR+WtPwjQ5toC05DDfOdoC/3vsf7YlppOWspRUpuf+5F6g4&#10;M18tcfC8mM/jTiVhvjidkYCvNZvXGrtvroAmUdCD4GS6RvtgxqtGaJ5pm9cxKqmElRS75DLgKFyF&#10;fnXpPZBqvU5mtEdOhFv76GR0Hvsc6fLUPQt0A6cC0fEOxnUSyzfU6m0j0sJ6H0DXiXex031fhwnQ&#10;DiYKDe9FXPLXcrJ6edVWvwEAAP//AwBQSwMEFAAGAAgAAAAhACHB8VjhAAAADAEAAA8AAABkcnMv&#10;ZG93bnJldi54bWxMj8FOwzAQRO9I/IO1SNyoXQghDXGqCsEJ1IrCgaMbL0mEvY5sN0n/HvcEt1nN&#10;aPZNtZ6tYSP60DuSsFwIYEiN0z21Ej4/Xm4KYCEq0so4QgknDLCuLy8qVWo30TuO+9iyVEKhVBK6&#10;GIeS89B0aFVYuAEped/OWxXT6VuuvZpSuTX8VoicW9VT+tCpAZ86bH72RyvB7fqT2fjVdnzDh6/X&#10;XRTTnD9LeX01bx6BRZzjXxjO+Akd6sR0cEfSgRkJeZGlLVFCVtwlcU5keXEP7CChWC0F8Lri/0fU&#10;vwAAAP//AwBQSwECLQAUAAYACAAAACEAtoM4kv4AAADhAQAAEwAAAAAAAAAAAAAAAAAAAAAAW0Nv&#10;bnRlbnRfVHlwZXNdLnhtbFBLAQItABQABgAIAAAAIQA4/SH/1gAAAJQBAAALAAAAAAAAAAAAAAAA&#10;AC8BAABfcmVscy8ucmVsc1BLAQItABQABgAIAAAAIQA0yrKgagIAAB0FAAAOAAAAAAAAAAAAAAAA&#10;AC4CAABkcnMvZTJvRG9jLnhtbFBLAQItABQABgAIAAAAIQAhwfFY4QAAAAwBAAAPAAAAAAAAAAAA&#10;AAAAAMQEAABkcnMvZG93bnJldi54bWxQSwUGAAAAAAQABADzAAAA0gUAAAAA&#10;" fillcolor="white [3201]" strokecolor="black [3200]" strokeweight="1pt">
                <v:textbox>
                  <w:txbxContent>
                    <w:p w14:paraId="7471BBC8" w14:textId="77777777" w:rsidR="00A2359D" w:rsidRPr="00281737" w:rsidRDefault="00783AD9" w:rsidP="00A2359D">
                      <w:pPr>
                        <w:rPr>
                          <w:sz w:val="20"/>
                          <w:szCs w:val="20"/>
                          <w:u w:val="single"/>
                        </w:rPr>
                      </w:pPr>
                      <w:r w:rsidRPr="00A2359D">
                        <w:rPr>
                          <w:rStyle w:val="normaltextrun"/>
                          <w:rFonts w:ascii="Trebuchet MS" w:hAnsi="Trebuchet MS" w:cs="Segoe UI"/>
                          <w:b/>
                          <w:bCs/>
                        </w:rPr>
                        <w:t>I</w:t>
                      </w:r>
                      <w:r w:rsidRPr="00281737">
                        <w:rPr>
                          <w:rStyle w:val="normaltextrun"/>
                          <w:rFonts w:ascii="Trebuchet MS" w:hAnsi="Trebuchet MS" w:cs="Segoe UI"/>
                          <w:b/>
                          <w:bCs/>
                          <w:sz w:val="20"/>
                          <w:szCs w:val="20"/>
                        </w:rPr>
                        <w:t>mpact</w:t>
                      </w:r>
                      <w:r w:rsidRPr="00281737">
                        <w:rPr>
                          <w:rStyle w:val="eop"/>
                          <w:rFonts w:ascii="Trebuchet MS" w:hAnsi="Trebuchet MS" w:cs="Segoe UI"/>
                          <w:sz w:val="20"/>
                          <w:szCs w:val="20"/>
                        </w:rPr>
                        <w:t> </w:t>
                      </w:r>
                      <w:r w:rsidR="00A2359D" w:rsidRPr="00281737">
                        <w:rPr>
                          <w:rFonts w:cs="Arial"/>
                          <w:spacing w:val="3"/>
                          <w:sz w:val="20"/>
                          <w:szCs w:val="20"/>
                          <w:shd w:val="clear" w:color="auto" w:fill="FFFFFF"/>
                        </w:rPr>
                        <w:t>Whilst in school, children have access to a varied programme, which allows the children to discover areas of strength, as well as areas they might like to improve upon.</w:t>
                      </w:r>
                    </w:p>
                    <w:p w14:paraId="4A3DD9C6" w14:textId="77777777" w:rsidR="00A2359D" w:rsidRPr="00B20F10" w:rsidRDefault="00A2359D" w:rsidP="00A2359D">
                      <w:pPr>
                        <w:pStyle w:val="ListParagraph"/>
                        <w:numPr>
                          <w:ilvl w:val="0"/>
                          <w:numId w:val="3"/>
                        </w:numPr>
                        <w:rPr>
                          <w:rFonts w:asciiTheme="minorHAnsi" w:hAnsiTheme="minorHAnsi" w:cstheme="minorHAnsi"/>
                          <w:sz w:val="20"/>
                          <w:szCs w:val="20"/>
                          <w:u w:val="single"/>
                        </w:rPr>
                      </w:pPr>
                      <w:r w:rsidRPr="00B20F10">
                        <w:rPr>
                          <w:rFonts w:asciiTheme="minorHAnsi" w:hAnsiTheme="minorHAnsi" w:cstheme="minorHAnsi"/>
                          <w:sz w:val="20"/>
                          <w:szCs w:val="20"/>
                        </w:rPr>
                        <w:t xml:space="preserve">Children will understand and apply subject specific vocabulary </w:t>
                      </w:r>
                    </w:p>
                    <w:p w14:paraId="41D84CFB" w14:textId="77777777" w:rsidR="00A2359D" w:rsidRPr="00B20F10" w:rsidRDefault="00A2359D" w:rsidP="00A2359D">
                      <w:pPr>
                        <w:pStyle w:val="ListParagraph"/>
                        <w:numPr>
                          <w:ilvl w:val="0"/>
                          <w:numId w:val="3"/>
                        </w:numPr>
                        <w:rPr>
                          <w:rFonts w:asciiTheme="minorHAnsi" w:hAnsiTheme="minorHAnsi" w:cstheme="minorHAnsi"/>
                          <w:sz w:val="20"/>
                          <w:szCs w:val="20"/>
                          <w:u w:val="single"/>
                        </w:rPr>
                      </w:pPr>
                      <w:r w:rsidRPr="00B20F10">
                        <w:rPr>
                          <w:rFonts w:asciiTheme="minorHAnsi" w:hAnsiTheme="minorHAnsi" w:cstheme="minorHAnsi"/>
                          <w:sz w:val="20"/>
                          <w:szCs w:val="20"/>
                        </w:rPr>
                        <w:t xml:space="preserve"> Children will achieve age related expectations at their end of each academic year.</w:t>
                      </w:r>
                    </w:p>
                    <w:p w14:paraId="220E2109" w14:textId="77777777" w:rsidR="00A2359D" w:rsidRPr="00B20F10" w:rsidRDefault="00A2359D" w:rsidP="00A2359D">
                      <w:pPr>
                        <w:pStyle w:val="ListParagraph"/>
                        <w:numPr>
                          <w:ilvl w:val="0"/>
                          <w:numId w:val="3"/>
                        </w:numPr>
                        <w:rPr>
                          <w:rFonts w:asciiTheme="minorHAnsi" w:hAnsiTheme="minorHAnsi" w:cstheme="minorHAnsi"/>
                          <w:sz w:val="20"/>
                          <w:szCs w:val="20"/>
                          <w:u w:val="single"/>
                        </w:rPr>
                      </w:pPr>
                      <w:r w:rsidRPr="00B20F10">
                        <w:rPr>
                          <w:rFonts w:asciiTheme="minorHAnsi" w:hAnsiTheme="minorHAnsi" w:cstheme="minorHAnsi"/>
                          <w:sz w:val="20"/>
                          <w:szCs w:val="20"/>
                        </w:rPr>
                        <w:t>Children will retain and build on knowledge and understanding of music.</w:t>
                      </w:r>
                    </w:p>
                    <w:p w14:paraId="6947AC03" w14:textId="7D9EEC84" w:rsidR="00E96166" w:rsidRPr="00B20F10" w:rsidRDefault="00A2359D" w:rsidP="00A2359D">
                      <w:pPr>
                        <w:pStyle w:val="ListParagraph"/>
                        <w:numPr>
                          <w:ilvl w:val="0"/>
                          <w:numId w:val="3"/>
                        </w:numPr>
                        <w:rPr>
                          <w:rFonts w:asciiTheme="minorHAnsi" w:hAnsiTheme="minorHAnsi" w:cstheme="minorHAnsi"/>
                          <w:sz w:val="20"/>
                          <w:szCs w:val="20"/>
                          <w:u w:val="single"/>
                        </w:rPr>
                      </w:pPr>
                      <w:r w:rsidRPr="00B20F10">
                        <w:rPr>
                          <w:rFonts w:asciiTheme="minorHAnsi" w:hAnsiTheme="minorHAnsi" w:cstheme="minorHAnsi"/>
                          <w:sz w:val="20"/>
                          <w:szCs w:val="20"/>
                        </w:rPr>
                        <w:t>Children will have the opportunity to perform and develop musical skills</w:t>
                      </w:r>
                      <w:r w:rsidR="00E96166" w:rsidRPr="00B20F10">
                        <w:rPr>
                          <w:rFonts w:asciiTheme="minorHAnsi" w:hAnsiTheme="minorHAnsi" w:cstheme="minorHAnsi"/>
                          <w:sz w:val="20"/>
                          <w:szCs w:val="20"/>
                        </w:rPr>
                        <w:t>.</w:t>
                      </w:r>
                    </w:p>
                    <w:p w14:paraId="131626AC" w14:textId="5A14C147" w:rsidR="00A2359D" w:rsidRPr="00B20F10" w:rsidRDefault="00A2359D" w:rsidP="00A2359D">
                      <w:pPr>
                        <w:pStyle w:val="ListParagraph"/>
                        <w:numPr>
                          <w:ilvl w:val="0"/>
                          <w:numId w:val="3"/>
                        </w:numPr>
                        <w:rPr>
                          <w:rFonts w:asciiTheme="minorHAnsi" w:hAnsiTheme="minorHAnsi" w:cstheme="minorHAnsi"/>
                          <w:sz w:val="20"/>
                          <w:szCs w:val="20"/>
                          <w:u w:val="single"/>
                        </w:rPr>
                      </w:pPr>
                      <w:r w:rsidRPr="00B20F10">
                        <w:rPr>
                          <w:rFonts w:asciiTheme="minorHAnsi" w:hAnsiTheme="minorHAnsi" w:cstheme="minorHAnsi"/>
                          <w:sz w:val="20"/>
                          <w:szCs w:val="20"/>
                        </w:rPr>
                        <w:t>Children will use music as a form of expression.</w:t>
                      </w:r>
                    </w:p>
                    <w:p w14:paraId="53D64423" w14:textId="77777777" w:rsidR="00A2359D" w:rsidRPr="00B20F10" w:rsidRDefault="00A2359D" w:rsidP="00A2359D">
                      <w:pPr>
                        <w:pStyle w:val="ListParagraph"/>
                        <w:numPr>
                          <w:ilvl w:val="0"/>
                          <w:numId w:val="3"/>
                        </w:numPr>
                        <w:rPr>
                          <w:rFonts w:asciiTheme="minorHAnsi" w:hAnsiTheme="minorHAnsi" w:cstheme="minorHAnsi"/>
                          <w:sz w:val="20"/>
                          <w:szCs w:val="20"/>
                          <w:u w:val="single"/>
                        </w:rPr>
                      </w:pPr>
                      <w:r w:rsidRPr="00B20F10">
                        <w:rPr>
                          <w:rFonts w:asciiTheme="minorHAnsi" w:hAnsiTheme="minorHAnsi" w:cstheme="minorHAnsi"/>
                          <w:sz w:val="20"/>
                          <w:szCs w:val="20"/>
                        </w:rPr>
                        <w:t>Children will participate in wider musical activities.</w:t>
                      </w:r>
                    </w:p>
                    <w:p w14:paraId="0DD3939C" w14:textId="77777777" w:rsidR="00B20F10" w:rsidRPr="00B20F10" w:rsidRDefault="00A2359D" w:rsidP="006C3D7E">
                      <w:pPr>
                        <w:pStyle w:val="ListParagraph"/>
                        <w:numPr>
                          <w:ilvl w:val="0"/>
                          <w:numId w:val="3"/>
                        </w:numPr>
                        <w:rPr>
                          <w:rFonts w:asciiTheme="minorHAnsi" w:hAnsiTheme="minorHAnsi" w:cstheme="minorHAnsi"/>
                          <w:sz w:val="20"/>
                          <w:szCs w:val="20"/>
                          <w:u w:val="single"/>
                        </w:rPr>
                      </w:pPr>
                      <w:r w:rsidRPr="00B20F10">
                        <w:rPr>
                          <w:rFonts w:asciiTheme="minorHAnsi" w:hAnsiTheme="minorHAnsi" w:cstheme="minorHAnsi"/>
                          <w:sz w:val="20"/>
                          <w:szCs w:val="20"/>
                        </w:rPr>
                        <w:t xml:space="preserve">Children will develop a love of music and an appreciation of </w:t>
                      </w:r>
                    </w:p>
                    <w:p w14:paraId="5E00E0A2" w14:textId="08FDDB52" w:rsidR="00A2359D" w:rsidRPr="00B20F10" w:rsidRDefault="00A2359D" w:rsidP="00B20F10">
                      <w:pPr>
                        <w:pStyle w:val="ListParagraph"/>
                        <w:rPr>
                          <w:rFonts w:asciiTheme="minorHAnsi" w:hAnsiTheme="minorHAnsi" w:cstheme="minorHAnsi"/>
                          <w:sz w:val="20"/>
                          <w:szCs w:val="20"/>
                          <w:u w:val="single"/>
                        </w:rPr>
                      </w:pPr>
                      <w:r w:rsidRPr="00B20F10">
                        <w:rPr>
                          <w:rFonts w:asciiTheme="minorHAnsi" w:hAnsiTheme="minorHAnsi" w:cstheme="minorHAnsi"/>
                          <w:sz w:val="20"/>
                          <w:szCs w:val="20"/>
                        </w:rPr>
                        <w:t>different music forms.</w:t>
                      </w:r>
                    </w:p>
                    <w:p w14:paraId="03818CFF" w14:textId="77777777" w:rsidR="00783AD9" w:rsidRDefault="00783AD9" w:rsidP="00783AD9">
                      <w:pPr>
                        <w:pStyle w:val="paragraph"/>
                        <w:spacing w:before="0" w:beforeAutospacing="0" w:after="0" w:afterAutospacing="0"/>
                        <w:jc w:val="both"/>
                        <w:textAlignment w:val="baseline"/>
                        <w:rPr>
                          <w:rFonts w:ascii="Segoe UI" w:hAnsi="Segoe UI" w:cs="Segoe UI"/>
                          <w:sz w:val="18"/>
                          <w:szCs w:val="18"/>
                        </w:rPr>
                      </w:pPr>
                    </w:p>
                    <w:p w14:paraId="1C0AC930" w14:textId="77777777" w:rsidR="00783AD9" w:rsidRDefault="00783AD9" w:rsidP="00783AD9">
                      <w:pPr>
                        <w:jc w:val="center"/>
                      </w:pPr>
                    </w:p>
                  </w:txbxContent>
                </v:textbox>
                <w10:wrap anchorx="margin"/>
              </v:rect>
            </w:pict>
          </mc:Fallback>
        </mc:AlternateContent>
      </w:r>
      <w:r w:rsidR="00591918">
        <w:rPr>
          <w:noProof/>
        </w:rPr>
        <mc:AlternateContent>
          <mc:Choice Requires="wps">
            <w:drawing>
              <wp:anchor distT="0" distB="0" distL="114300" distR="114300" simplePos="0" relativeHeight="251659264" behindDoc="1" locked="0" layoutInCell="1" allowOverlap="1" wp14:anchorId="67D46C51" wp14:editId="3761060C">
                <wp:simplePos x="0" y="0"/>
                <wp:positionH relativeFrom="column">
                  <wp:posOffset>4029075</wp:posOffset>
                </wp:positionH>
                <wp:positionV relativeFrom="paragraph">
                  <wp:posOffset>1066800</wp:posOffset>
                </wp:positionV>
                <wp:extent cx="1812290" cy="709295"/>
                <wp:effectExtent l="0" t="0" r="16510" b="14605"/>
                <wp:wrapTight wrapText="bothSides">
                  <wp:wrapPolygon edited="0">
                    <wp:start x="0" y="0"/>
                    <wp:lineTo x="0" y="21465"/>
                    <wp:lineTo x="21570" y="21465"/>
                    <wp:lineTo x="21570" y="0"/>
                    <wp:lineTo x="0" y="0"/>
                  </wp:wrapPolygon>
                </wp:wrapTight>
                <wp:docPr id="2" name="Rectangle 2"/>
                <wp:cNvGraphicFramePr/>
                <a:graphic xmlns:a="http://schemas.openxmlformats.org/drawingml/2006/main">
                  <a:graphicData uri="http://schemas.microsoft.com/office/word/2010/wordprocessingShape">
                    <wps:wsp>
                      <wps:cNvSpPr/>
                      <wps:spPr>
                        <a:xfrm>
                          <a:off x="0" y="0"/>
                          <a:ext cx="1812290" cy="709295"/>
                        </a:xfrm>
                        <a:prstGeom prst="rect">
                          <a:avLst/>
                        </a:prstGeom>
                      </wps:spPr>
                      <wps:style>
                        <a:lnRef idx="2">
                          <a:schemeClr val="dk1"/>
                        </a:lnRef>
                        <a:fillRef idx="1">
                          <a:schemeClr val="lt1"/>
                        </a:fillRef>
                        <a:effectRef idx="0">
                          <a:schemeClr val="dk1"/>
                        </a:effectRef>
                        <a:fontRef idx="minor">
                          <a:schemeClr val="dk1"/>
                        </a:fontRef>
                      </wps:style>
                      <wps:txbx>
                        <w:txbxContent>
                          <w:p w14:paraId="23685575" w14:textId="082A3EA1" w:rsidR="004B2FC6" w:rsidRPr="00051B09" w:rsidRDefault="004B2FC6" w:rsidP="00783AD9">
                            <w:pPr>
                              <w:rPr>
                                <w:rFonts w:ascii="Arial" w:hAnsi="Arial" w:cs="Arial"/>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2FC6">
                              <w:rPr>
                                <w:rFonts w:ascii="Arial" w:hAnsi="Arial" w:cs="Arial"/>
                                <w:color w:val="4472C4" w:themeColor="accent1"/>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2359D" w:rsidRPr="00051B09">
                              <w:rPr>
                                <w:rFonts w:ascii="Arial" w:hAnsi="Arial" w:cs="Arial"/>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Music</w:t>
                            </w:r>
                            <w:r w:rsidR="00D52368" w:rsidRPr="00051B09">
                              <w:rPr>
                                <w:rFonts w:ascii="Arial" w:hAnsi="Arial" w:cs="Arial"/>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46C51" id="Rectangle 2" o:spid="_x0000_s1029" style="position:absolute;margin-left:317.25pt;margin-top:84pt;width:142.7pt;height:5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tTcZgIAABwFAAAOAAAAZHJzL2Uyb0RvYy54bWysVEtv2zAMvg/YfxB0Xx0b6doEdYqgRYcB&#10;RVv0gZ4VWUqMyaJGKbGzXz9KdtyiC3YYdpFJ8/tI8aWLy64xbKfQ12BLnp9MOFNWQlXbdclfnm++&#10;nHPmg7CVMGBVyffK88vF508XrZurAjZgKoWMnFg/b13JNyG4eZZ5uVGN8CfglCWjBmxEIBXXWYWi&#10;Je+NyYrJ5GvWAlYOQSrv6e91b+SL5F9rJcO91l4FZkpOdwvpxHSu4pktLsR8jcJtajlcQ/zDLRpR&#10;Wwo6uroWQbAt1n+4amqJ4EGHEwlNBlrXUqUcKJt88iGbp41wKuVCxfFuLJP/f27l3e4BWV2VvODM&#10;ioZa9EhFE3ZtFCtieVrn54R6cg84aJ7EmGunsYlfyoJ1qaT7saSqC0zSz/w8L4oZVV6S7WwyK2an&#10;0Wn2xnbowzcFDYtCyZGip0qK3a0PPfQAIV68TR8/SWFvVLyCsY9KUxoUsUjsNEDqyiDbCWp99SMf&#10;wiZkpOjamJGUHyOZcCAN2EhTaahG4uQY8S3aiE4RwYaR2NQW8O9k3eMPWfe5xrRDt+qGng0tWUG1&#10;pz4i9APunbypqZy3wocHgTTR1AHa0nBPhzbQlhwGibMN4K9j/yOeBo2snLW0ISX3P7cCFWfmu6UR&#10;nOXTaVyppExPzwpS8L1l9d5it80VUCdyeg+cTGLEB3MQNULzSsu8jFHJJKyk2CWXAQ/KVeg3l54D&#10;qZbLBKM1ciLc2icno/NY5zguz92rQDfMVKBpvIPDNon5h9HqsZFpYbkNoOs0d7HSfV2HDtAKpskd&#10;nou44+/1hHp71Ba/AQAA//8DAFBLAwQUAAYACAAAACEApz7HWuAAAAALAQAADwAAAGRycy9kb3du&#10;cmV2LnhtbEyPy07DMBBF90j8gzVI7KjTAkkd4lQVghWoFYUFSzcekgg/IttN0r9nWMFydI/unFtt&#10;ZmvYiCH23klYLjJg6Bqve9dK+Hh/vlkDi0k5rYx3KOGMETb15UWlSu0n94bjIbWMSlwslYQupaHk&#10;PDYdWhUXfkBH2ZcPViU6Q8t1UBOVW8NXWZZzq3pHHzo14GOHzffhZCX4fX822yB24ysWny/7lE1z&#10;/iTl9dW8fQCWcE5/MPzqkzrU5HT0J6cjMxLy27t7QinI1zSKCLEUAthRwqoQBfC64v831D8AAAD/&#10;/wMAUEsBAi0AFAAGAAgAAAAhALaDOJL+AAAA4QEAABMAAAAAAAAAAAAAAAAAAAAAAFtDb250ZW50&#10;X1R5cGVzXS54bWxQSwECLQAUAAYACAAAACEAOP0h/9YAAACUAQAACwAAAAAAAAAAAAAAAAAvAQAA&#10;X3JlbHMvLnJlbHNQSwECLQAUAAYACAAAACEALObU3GYCAAAcBQAADgAAAAAAAAAAAAAAAAAuAgAA&#10;ZHJzL2Uyb0RvYy54bWxQSwECLQAUAAYACAAAACEApz7HWuAAAAALAQAADwAAAAAAAAAAAAAAAADA&#10;BAAAZHJzL2Rvd25yZXYueG1sUEsFBgAAAAAEAAQA8wAAAM0FAAAAAA==&#10;" fillcolor="white [3201]" strokecolor="black [3200]" strokeweight="1pt">
                <v:textbox>
                  <w:txbxContent>
                    <w:p w14:paraId="23685575" w14:textId="082A3EA1" w:rsidR="004B2FC6" w:rsidRPr="00051B09" w:rsidRDefault="004B2FC6" w:rsidP="00783AD9">
                      <w:pPr>
                        <w:rPr>
                          <w:rFonts w:ascii="Arial" w:hAnsi="Arial" w:cs="Arial"/>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2FC6">
                        <w:rPr>
                          <w:rFonts w:ascii="Arial" w:hAnsi="Arial" w:cs="Arial"/>
                          <w:color w:val="4472C4" w:themeColor="accent1"/>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2359D" w:rsidRPr="00051B09">
                        <w:rPr>
                          <w:rFonts w:ascii="Arial" w:hAnsi="Arial" w:cs="Arial"/>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Music</w:t>
                      </w:r>
                      <w:r w:rsidR="00D52368" w:rsidRPr="00051B09">
                        <w:rPr>
                          <w:rFonts w:ascii="Arial" w:hAnsi="Arial" w:cs="Arial"/>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w10:wrap type="tight"/>
              </v:rect>
            </w:pict>
          </mc:Fallback>
        </mc:AlternateContent>
      </w:r>
      <w:r w:rsidR="00591918">
        <w:rPr>
          <w:noProof/>
        </w:rPr>
        <w:drawing>
          <wp:anchor distT="0" distB="0" distL="114300" distR="114300" simplePos="0" relativeHeight="251663360" behindDoc="1" locked="0" layoutInCell="1" allowOverlap="1" wp14:anchorId="56464469" wp14:editId="131FA06A">
            <wp:simplePos x="0" y="0"/>
            <wp:positionH relativeFrom="page">
              <wp:posOffset>5152390</wp:posOffset>
            </wp:positionH>
            <wp:positionV relativeFrom="paragraph">
              <wp:posOffset>1675765</wp:posOffset>
            </wp:positionV>
            <wp:extent cx="1669415" cy="1232535"/>
            <wp:effectExtent l="0" t="0" r="6985" b="5715"/>
            <wp:wrapTight wrapText="bothSides">
              <wp:wrapPolygon edited="0">
                <wp:start x="15282" y="1002"/>
                <wp:lineTo x="9613" y="2337"/>
                <wp:lineTo x="5176" y="4674"/>
                <wp:lineTo x="5423" y="7011"/>
                <wp:lineTo x="0" y="8012"/>
                <wp:lineTo x="0" y="21366"/>
                <wp:lineTo x="5669" y="21366"/>
                <wp:lineTo x="6901" y="21366"/>
                <wp:lineTo x="10106" y="18696"/>
                <wp:lineTo x="19965" y="16692"/>
                <wp:lineTo x="20211" y="12352"/>
                <wp:lineTo x="13556" y="12352"/>
                <wp:lineTo x="21444" y="8012"/>
                <wp:lineTo x="21444" y="1669"/>
                <wp:lineTo x="17993" y="1002"/>
                <wp:lineTo x="15282" y="1002"/>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BEBA8EAE-BF5A-486C-A8C5-ECC9F3942E4B}">
                          <a14:imgProps xmlns:a14="http://schemas.microsoft.com/office/drawing/2010/main">
                            <a14:imgLayer r:embed="rId11">
                              <a14:imgEffect>
                                <a14:backgroundRemoval t="9816" b="97546" l="1810" r="98643">
                                  <a14:foregroundMark x1="4072" y1="50307" x2="34842" y2="49693"/>
                                  <a14:foregroundMark x1="34842" y1="49693" x2="60181" y2="22699"/>
                                  <a14:foregroundMark x1="60181" y1="22699" x2="93213" y2="14110"/>
                                  <a14:foregroundMark x1="93213" y1="14110" x2="99095" y2="17791"/>
                                  <a14:foregroundMark x1="6787" y1="44172" x2="8597" y2="85276"/>
                                  <a14:foregroundMark x1="8597" y1="85276" x2="14932" y2="57055"/>
                                  <a14:foregroundMark x1="15837" y1="92638" x2="4525" y2="57055"/>
                                  <a14:foregroundMark x1="4525" y1="57055" x2="6335" y2="42331"/>
                                  <a14:foregroundMark x1="15385" y1="96319" x2="2262" y2="60123"/>
                                  <a14:foregroundMark x1="2262" y1="60123" x2="7240" y2="49693"/>
                                  <a14:foregroundMark x1="6335" y1="44785" x2="905" y2="88344"/>
                                  <a14:foregroundMark x1="33566" y1="93376" x2="35612" y2="93691"/>
                                  <a14:foregroundMark x1="905" y1="88344" x2="26554" y2="92296"/>
                                  <a14:foregroundMark x1="84503" y1="76634" x2="90045" y2="71779"/>
                                  <a14:foregroundMark x1="95514" y1="37590" x2="96295" y2="32705"/>
                                  <a14:foregroundMark x1="91412" y1="63228" x2="91739" y2="61186"/>
                                  <a14:foregroundMark x1="91020" y1="65678" x2="91116" y2="65077"/>
                                  <a14:foregroundMark x1="90045" y1="71779" x2="90320" y2="70059"/>
                                  <a14:foregroundMark x1="96775" y1="20372" x2="69683" y2="11043"/>
                                  <a14:foregroundMark x1="69683" y1="11043" x2="39819" y2="17791"/>
                                  <a14:foregroundMark x1="6820" y1="40971" x2="2262" y2="44172"/>
                                  <a14:foregroundMark x1="39819" y1="17791" x2="27245" y2="26623"/>
                                  <a14:foregroundMark x1="26697" y1="58896" x2="26697" y2="54601"/>
                                  <a14:foregroundMark x1="83258" y1="32515" x2="69231" y2="46626"/>
                                  <a14:backgroundMark x1="87326" y1="41201" x2="86425" y2="60736"/>
                                  <a14:backgroundMark x1="88235" y1="21472" x2="87480" y2="37853"/>
                                  <a14:backgroundMark x1="86425" y1="60736" x2="59729" y2="75460"/>
                                  <a14:backgroundMark x1="59729" y1="75460" x2="88688" y2="88957"/>
                                  <a14:backgroundMark x1="88688" y1="88957" x2="97285" y2="50307"/>
                                  <a14:backgroundMark x1="97285" y1="50307" x2="96833" y2="50307"/>
                                  <a14:backgroundMark x1="61538" y1="74233" x2="37104" y2="95706"/>
                                  <a14:backgroundMark x1="37104" y1="95706" x2="66968" y2="90798"/>
                                  <a14:backgroundMark x1="66968" y1="90798" x2="63348" y2="82822"/>
                                  <a14:backgroundMark x1="98643" y1="20245" x2="99095" y2="32515"/>
                                  <a14:backgroundMark x1="24887" y1="21472" x2="2262" y2="20245"/>
                                  <a14:backgroundMark x1="26697" y1="29448" x2="19005" y2="36196"/>
                                  <a14:backgroundMark x1="27602" y1="35583" x2="8597" y2="27607"/>
                                  <a14:backgroundMark x1="22172" y1="32515" x2="4072" y2="35583"/>
                                  <a14:backgroundMark x1="24434" y1="36810" x2="23982" y2="35583"/>
                                  <a14:backgroundMark x1="91855" y1="68098" x2="91403" y2="63190"/>
                                  <a14:backgroundMark x1="96380" y1="38037" x2="95475" y2="41104"/>
                                  <a14:backgroundMark x1="86878" y1="67485" x2="87783" y2="71166"/>
                                  <a14:backgroundMark x1="72851" y1="82209" x2="51131" y2="92025"/>
                                  <a14:backgroundMark x1="24887" y1="95706" x2="32127" y2="96319"/>
                                  <a14:backgroundMark x1="56109" y1="43558" x2="56109" y2="4846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69415" cy="1232535"/>
                    </a:xfrm>
                    <a:prstGeom prst="rect">
                      <a:avLst/>
                    </a:prstGeom>
                    <a:noFill/>
                  </pic:spPr>
                </pic:pic>
              </a:graphicData>
            </a:graphic>
            <wp14:sizeRelH relativeFrom="page">
              <wp14:pctWidth>0</wp14:pctWidth>
            </wp14:sizeRelH>
            <wp14:sizeRelV relativeFrom="page">
              <wp14:pctHeight>0</wp14:pctHeight>
            </wp14:sizeRelV>
          </wp:anchor>
        </w:drawing>
      </w:r>
      <w:r w:rsidR="00591918">
        <w:rPr>
          <w:noProof/>
        </w:rPr>
        <w:drawing>
          <wp:anchor distT="0" distB="0" distL="114300" distR="114300" simplePos="0" relativeHeight="251670528" behindDoc="1" locked="0" layoutInCell="1" allowOverlap="1" wp14:anchorId="43C63ABD" wp14:editId="6FB5119E">
            <wp:simplePos x="0" y="0"/>
            <wp:positionH relativeFrom="column">
              <wp:posOffset>5962650</wp:posOffset>
            </wp:positionH>
            <wp:positionV relativeFrom="paragraph">
              <wp:posOffset>839470</wp:posOffset>
            </wp:positionV>
            <wp:extent cx="3171825" cy="2170430"/>
            <wp:effectExtent l="0" t="0" r="9525" b="1270"/>
            <wp:wrapTight wrapText="bothSides">
              <wp:wrapPolygon edited="0">
                <wp:start x="0" y="0"/>
                <wp:lineTo x="0" y="21423"/>
                <wp:lineTo x="21535" y="21423"/>
                <wp:lineTo x="2153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171825" cy="2170430"/>
                    </a:xfrm>
                    <a:prstGeom prst="rect">
                      <a:avLst/>
                    </a:prstGeom>
                  </pic:spPr>
                </pic:pic>
              </a:graphicData>
            </a:graphic>
            <wp14:sizeRelH relativeFrom="margin">
              <wp14:pctWidth>0</wp14:pctWidth>
            </wp14:sizeRelH>
            <wp14:sizeRelV relativeFrom="margin">
              <wp14:pctHeight>0</wp14:pctHeight>
            </wp14:sizeRelV>
          </wp:anchor>
        </w:drawing>
      </w:r>
      <w:r w:rsidR="00591918">
        <w:rPr>
          <w:noProof/>
        </w:rPr>
        <mc:AlternateContent>
          <mc:Choice Requires="wps">
            <w:drawing>
              <wp:anchor distT="0" distB="0" distL="114300" distR="114300" simplePos="0" relativeHeight="251666432" behindDoc="0" locked="0" layoutInCell="1" allowOverlap="1" wp14:anchorId="2D57A91E" wp14:editId="6CFCC939">
                <wp:simplePos x="0" y="0"/>
                <wp:positionH relativeFrom="column">
                  <wp:posOffset>-457200</wp:posOffset>
                </wp:positionH>
                <wp:positionV relativeFrom="paragraph">
                  <wp:posOffset>3914140</wp:posOffset>
                </wp:positionV>
                <wp:extent cx="4657725" cy="17049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4657725" cy="1704975"/>
                        </a:xfrm>
                        <a:prstGeom prst="rect">
                          <a:avLst/>
                        </a:prstGeom>
                        <a:solidFill>
                          <a:schemeClr val="lt1"/>
                        </a:solidFill>
                        <a:ln w="6350">
                          <a:solidFill>
                            <a:prstClr val="black"/>
                          </a:solidFill>
                        </a:ln>
                      </wps:spPr>
                      <wps:txbx>
                        <w:txbxContent>
                          <w:p w14:paraId="677BA2BE" w14:textId="65DFFAE0" w:rsidR="00281737" w:rsidRDefault="00281737">
                            <w:r w:rsidRPr="00281737">
                              <w:rPr>
                                <w:rFonts w:ascii="Calibri" w:hAnsi="Calibri" w:cs="Calibri"/>
                                <w:color w:val="000000"/>
                                <w:sz w:val="20"/>
                                <w:szCs w:val="20"/>
                                <w:shd w:val="clear" w:color="auto" w:fill="FFFFFF"/>
                              </w:rPr>
                              <w:t>"We have recently been given the opportunity to take part in the 'Warwick</w:t>
                            </w:r>
                            <w:r w:rsidR="003629A1">
                              <w:rPr>
                                <w:rFonts w:ascii="Calibri" w:hAnsi="Calibri" w:cs="Calibri"/>
                                <w:color w:val="000000"/>
                                <w:sz w:val="20"/>
                                <w:szCs w:val="20"/>
                                <w:shd w:val="clear" w:color="auto" w:fill="FFFFFF"/>
                              </w:rPr>
                              <w:t xml:space="preserve"> - A </w:t>
                            </w:r>
                            <w:r w:rsidRPr="00281737">
                              <w:rPr>
                                <w:rFonts w:ascii="Calibri" w:hAnsi="Calibri" w:cs="Calibri"/>
                                <w:color w:val="000000"/>
                                <w:sz w:val="20"/>
                                <w:szCs w:val="20"/>
                                <w:shd w:val="clear" w:color="auto" w:fill="FFFFFF"/>
                              </w:rPr>
                              <w:t>Sing</w:t>
                            </w:r>
                            <w:r w:rsidR="003629A1">
                              <w:rPr>
                                <w:rFonts w:ascii="Calibri" w:hAnsi="Calibri" w:cs="Calibri"/>
                                <w:color w:val="000000"/>
                                <w:sz w:val="20"/>
                                <w:szCs w:val="20"/>
                                <w:shd w:val="clear" w:color="auto" w:fill="FFFFFF"/>
                              </w:rPr>
                              <w:t>ing Town</w:t>
                            </w:r>
                            <w:r w:rsidRPr="00281737">
                              <w:rPr>
                                <w:rFonts w:ascii="Calibri" w:hAnsi="Calibri" w:cs="Calibri"/>
                                <w:color w:val="000000"/>
                                <w:sz w:val="20"/>
                                <w:szCs w:val="20"/>
                                <w:shd w:val="clear" w:color="auto" w:fill="FFFFFF"/>
                              </w:rPr>
                              <w:t>' programme, a </w:t>
                            </w:r>
                            <w:r w:rsidRPr="00281737">
                              <w:rPr>
                                <w:rFonts w:ascii="Calibri" w:hAnsi="Calibri" w:cs="Calibri"/>
                                <w:color w:val="000000"/>
                                <w:sz w:val="20"/>
                                <w:szCs w:val="20"/>
                                <w:bdr w:val="none" w:sz="0" w:space="0" w:color="auto" w:frame="1"/>
                                <w:shd w:val="clear" w:color="auto" w:fill="FFFFFF"/>
                              </w:rPr>
                              <w:t>programme that aims to raise the profile and quality of children's singing within and beyond the curriculum.</w:t>
                            </w:r>
                            <w:r w:rsidRPr="00281737">
                              <w:rPr>
                                <w:rFonts w:ascii="Calibri" w:hAnsi="Calibri" w:cs="Calibri"/>
                                <w:color w:val="000000"/>
                                <w:sz w:val="20"/>
                                <w:szCs w:val="20"/>
                                <w:shd w:val="clear" w:color="auto" w:fill="FFFFFF"/>
                              </w:rPr>
                              <w:t>   </w:t>
                            </w:r>
                            <w:r w:rsidR="003629A1">
                              <w:rPr>
                                <w:rFonts w:ascii="Calibri" w:hAnsi="Calibri" w:cs="Calibri"/>
                                <w:color w:val="000000"/>
                                <w:sz w:val="20"/>
                                <w:szCs w:val="20"/>
                                <w:shd w:val="clear" w:color="auto" w:fill="FFFFFF"/>
                              </w:rPr>
                              <w:t>The professional musicians come to school</w:t>
                            </w:r>
                            <w:r w:rsidRPr="00281737">
                              <w:rPr>
                                <w:rFonts w:ascii="Calibri" w:hAnsi="Calibri" w:cs="Calibri"/>
                                <w:color w:val="000000"/>
                                <w:sz w:val="20"/>
                                <w:szCs w:val="20"/>
                                <w:shd w:val="clear" w:color="auto" w:fill="FFFFFF"/>
                              </w:rPr>
                              <w:t xml:space="preserve"> fortnightly to work with Years 3</w:t>
                            </w:r>
                            <w:r w:rsidR="003629A1">
                              <w:rPr>
                                <w:rFonts w:ascii="Calibri" w:hAnsi="Calibri" w:cs="Calibri"/>
                                <w:color w:val="000000"/>
                                <w:sz w:val="20"/>
                                <w:szCs w:val="20"/>
                                <w:shd w:val="clear" w:color="auto" w:fill="FFFFFF"/>
                              </w:rPr>
                              <w:t xml:space="preserve"> through to 5</w:t>
                            </w:r>
                            <w:r w:rsidRPr="00281737">
                              <w:rPr>
                                <w:rFonts w:ascii="Calibri" w:hAnsi="Calibri" w:cs="Calibri"/>
                                <w:color w:val="000000"/>
                                <w:sz w:val="20"/>
                                <w:szCs w:val="20"/>
                                <w:shd w:val="clear" w:color="auto" w:fill="FFFFFF"/>
                              </w:rPr>
                              <w:t xml:space="preserve">. </w:t>
                            </w:r>
                            <w:r w:rsidR="003629A1">
                              <w:rPr>
                                <w:rFonts w:ascii="Calibri" w:hAnsi="Calibri" w:cs="Calibri"/>
                                <w:color w:val="000000"/>
                                <w:shd w:val="clear" w:color="auto" w:fill="FFFFFF"/>
                              </w:rPr>
                              <w:t>Hannah will be working with the children each session, supported by a musician. So far, the children have sung along with the ukulele and a keyboard player</w:t>
                            </w:r>
                            <w:r>
                              <w:rPr>
                                <w:rFonts w:ascii="Calibri" w:hAnsi="Calibri" w:cs="Calibri"/>
                                <w:color w:val="000000"/>
                                <w:shd w:val="clear" w:color="auto" w:fill="FFFFFF"/>
                              </w:rPr>
                              <w:t>.</w:t>
                            </w:r>
                            <w:r w:rsidR="003629A1">
                              <w:rPr>
                                <w:rFonts w:ascii="Calibri" w:hAnsi="Calibri" w:cs="Calibri"/>
                                <w:color w:val="000000"/>
                                <w:shd w:val="clear" w:color="auto" w:fill="FFFFFF"/>
                              </w:rPr>
                              <w:t xml:space="preserve"> The experience gives the children a change to develop their singing style through professional coaching and will open up an opportunity to perform collectively with other school who take part in the </w:t>
                            </w:r>
                            <w:r w:rsidR="00E96166">
                              <w:rPr>
                                <w:rFonts w:ascii="Calibri" w:hAnsi="Calibri" w:cs="Calibri"/>
                                <w:color w:val="000000"/>
                                <w:shd w:val="clear" w:color="auto" w:fill="FFFFFF"/>
                              </w:rPr>
                              <w:t>programme</w:t>
                            </w:r>
                            <w:r>
                              <w:rPr>
                                <w:rFonts w:ascii="Calibri" w:hAnsi="Calibri" w:cs="Calibri"/>
                                <w:color w:val="000000"/>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7A91E" id="_x0000_t202" coordsize="21600,21600" o:spt="202" path="m,l,21600r21600,l21600,xe">
                <v:stroke joinstyle="miter"/>
                <v:path gradientshapeok="t" o:connecttype="rect"/>
              </v:shapetype>
              <v:shape id="Text Box 6" o:spid="_x0000_s1030" type="#_x0000_t202" style="position:absolute;margin-left:-36pt;margin-top:308.2pt;width:366.75pt;height:13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aZUQIAAKkEAAAOAAAAZHJzL2Uyb0RvYy54bWysVE1v2zAMvQ/YfxB0X+yk+ViDOEWWIsOA&#10;oi2QDD0rshwbk0RNUmJnv36UbKdpt9Owi0KRz0/kI5nFXaMkOQnrKtAZHQ5SSoTmkFf6kNHvu82n&#10;z5Q4z3TOJGiR0bNw9G758cOiNnMxghJkLixBEu3mtclo6b2ZJ4njpVDMDcAIjcECrGIer/aQ5JbV&#10;yK5kMkrTaVKDzY0FLpxD730bpMvIXxSC+6eicMITmVHMzcfTxnMfzmS5YPODZaaseJcG+4csFKs0&#10;PnqhumeekaOt/qBSFbfgoPADDiqBoqi4iDVgNcP0XTXbkhkRa0FxnLnI5P4fLX88PVtS5RmdUqKZ&#10;whbtROPJF2jINKhTGzdH0NYgzDfoxi73fofOUHRTWBV+sRyCcdT5fNE2kHF0jqeT2Ww0oYRjbDhL&#10;x7ezSeBJXj831vmvAhQJRkYtNi9qyk4PzrfQHhJecyCrfFNJGS9hYMRaWnJi2GrpY5JI/gYlNamx&#10;0ptJGonfxAL15fu9ZPxHl94VCvmkxpyDKG3xwfLNvokS3vTC7CE/o14W2nlzhm8qpH9gzj8ziwOG&#10;EuHS+Cc8CgmYE3QWJSXYX3/zBzz2HaOU1DiwGXU/j8wKSuQ3jRNxOxyPw4THy3gyG+HFXkf21xF9&#10;VGtAoYa4noZHM+C97M3CgnrB3VqFVzHENMe3M+p7c+3bNcLd5GK1iiCcacP8g94aHqhDY4Ksu+aF&#10;WdO11eNEPEI/2mz+rrstNnypYXX0UFSx9UHnVtVOftyHODzd7oaFu75H1Os/zPI3AAAA//8DAFBL&#10;AwQUAAYACAAAACEAVKRFgd8AAAALAQAADwAAAGRycy9kb3ducmV2LnhtbEyPMU/DMBSEdyT+g/WQ&#10;2FonVTFuiFMBKixMLYjZjV9ti9iObDcN/x4zwXi609137XZ2A5kwJhu8gHpZAUHfB2W9FvDx/rLg&#10;QFKWXskheBTwjQm23fVVKxsVLn6P0yFrUkp8aqQAk/PYUJp6g06mZRjRF+8UopO5yKipivJSyt1A&#10;V1XFqJPWlwUjR3w22H8dzk7A7klvdM9lNDuurJ3mz9ObfhXi9mZ+fACScc5/YfjFL+jQFaZjOHuV&#10;yCBgcb8qX7IAVrM1kJJgrL4DchTA+XoDtGvp/w/dDwAAAP//AwBQSwECLQAUAAYACAAAACEAtoM4&#10;kv4AAADhAQAAEwAAAAAAAAAAAAAAAAAAAAAAW0NvbnRlbnRfVHlwZXNdLnhtbFBLAQItABQABgAI&#10;AAAAIQA4/SH/1gAAAJQBAAALAAAAAAAAAAAAAAAAAC8BAABfcmVscy8ucmVsc1BLAQItABQABgAI&#10;AAAAIQDxMIaZUQIAAKkEAAAOAAAAAAAAAAAAAAAAAC4CAABkcnMvZTJvRG9jLnhtbFBLAQItABQA&#10;BgAIAAAAIQBUpEWB3wAAAAsBAAAPAAAAAAAAAAAAAAAAAKsEAABkcnMvZG93bnJldi54bWxQSwUG&#10;AAAAAAQABADzAAAAtwUAAAAA&#10;" fillcolor="white [3201]" strokeweight=".5pt">
                <v:textbox>
                  <w:txbxContent>
                    <w:p w14:paraId="677BA2BE" w14:textId="65DFFAE0" w:rsidR="00281737" w:rsidRDefault="00281737">
                      <w:r w:rsidRPr="00281737">
                        <w:rPr>
                          <w:rFonts w:ascii="Calibri" w:hAnsi="Calibri" w:cs="Calibri"/>
                          <w:color w:val="000000"/>
                          <w:sz w:val="20"/>
                          <w:szCs w:val="20"/>
                          <w:shd w:val="clear" w:color="auto" w:fill="FFFFFF"/>
                        </w:rPr>
                        <w:t>"We have recently been given the opportunity to take part in the 'Warwick</w:t>
                      </w:r>
                      <w:r w:rsidR="003629A1">
                        <w:rPr>
                          <w:rFonts w:ascii="Calibri" w:hAnsi="Calibri" w:cs="Calibri"/>
                          <w:color w:val="000000"/>
                          <w:sz w:val="20"/>
                          <w:szCs w:val="20"/>
                          <w:shd w:val="clear" w:color="auto" w:fill="FFFFFF"/>
                        </w:rPr>
                        <w:t xml:space="preserve"> - A </w:t>
                      </w:r>
                      <w:r w:rsidRPr="00281737">
                        <w:rPr>
                          <w:rFonts w:ascii="Calibri" w:hAnsi="Calibri" w:cs="Calibri"/>
                          <w:color w:val="000000"/>
                          <w:sz w:val="20"/>
                          <w:szCs w:val="20"/>
                          <w:shd w:val="clear" w:color="auto" w:fill="FFFFFF"/>
                        </w:rPr>
                        <w:t>Sing</w:t>
                      </w:r>
                      <w:r w:rsidR="003629A1">
                        <w:rPr>
                          <w:rFonts w:ascii="Calibri" w:hAnsi="Calibri" w:cs="Calibri"/>
                          <w:color w:val="000000"/>
                          <w:sz w:val="20"/>
                          <w:szCs w:val="20"/>
                          <w:shd w:val="clear" w:color="auto" w:fill="FFFFFF"/>
                        </w:rPr>
                        <w:t>ing Town</w:t>
                      </w:r>
                      <w:r w:rsidRPr="00281737">
                        <w:rPr>
                          <w:rFonts w:ascii="Calibri" w:hAnsi="Calibri" w:cs="Calibri"/>
                          <w:color w:val="000000"/>
                          <w:sz w:val="20"/>
                          <w:szCs w:val="20"/>
                          <w:shd w:val="clear" w:color="auto" w:fill="FFFFFF"/>
                        </w:rPr>
                        <w:t>' programme, a </w:t>
                      </w:r>
                      <w:r w:rsidRPr="00281737">
                        <w:rPr>
                          <w:rFonts w:ascii="Calibri" w:hAnsi="Calibri" w:cs="Calibri"/>
                          <w:color w:val="000000"/>
                          <w:sz w:val="20"/>
                          <w:szCs w:val="20"/>
                          <w:bdr w:val="none" w:sz="0" w:space="0" w:color="auto" w:frame="1"/>
                          <w:shd w:val="clear" w:color="auto" w:fill="FFFFFF"/>
                        </w:rPr>
                        <w:t>programme that aims to raise the profile and quality of children's singing within and beyond the curriculum.</w:t>
                      </w:r>
                      <w:r w:rsidRPr="00281737">
                        <w:rPr>
                          <w:rFonts w:ascii="Calibri" w:hAnsi="Calibri" w:cs="Calibri"/>
                          <w:color w:val="000000"/>
                          <w:sz w:val="20"/>
                          <w:szCs w:val="20"/>
                          <w:shd w:val="clear" w:color="auto" w:fill="FFFFFF"/>
                        </w:rPr>
                        <w:t>   </w:t>
                      </w:r>
                      <w:r w:rsidR="003629A1">
                        <w:rPr>
                          <w:rFonts w:ascii="Calibri" w:hAnsi="Calibri" w:cs="Calibri"/>
                          <w:color w:val="000000"/>
                          <w:sz w:val="20"/>
                          <w:szCs w:val="20"/>
                          <w:shd w:val="clear" w:color="auto" w:fill="FFFFFF"/>
                        </w:rPr>
                        <w:t>The professional musicians come to school</w:t>
                      </w:r>
                      <w:r w:rsidRPr="00281737">
                        <w:rPr>
                          <w:rFonts w:ascii="Calibri" w:hAnsi="Calibri" w:cs="Calibri"/>
                          <w:color w:val="000000"/>
                          <w:sz w:val="20"/>
                          <w:szCs w:val="20"/>
                          <w:shd w:val="clear" w:color="auto" w:fill="FFFFFF"/>
                        </w:rPr>
                        <w:t xml:space="preserve"> fortnightly to work with Years 3</w:t>
                      </w:r>
                      <w:r w:rsidR="003629A1">
                        <w:rPr>
                          <w:rFonts w:ascii="Calibri" w:hAnsi="Calibri" w:cs="Calibri"/>
                          <w:color w:val="000000"/>
                          <w:sz w:val="20"/>
                          <w:szCs w:val="20"/>
                          <w:shd w:val="clear" w:color="auto" w:fill="FFFFFF"/>
                        </w:rPr>
                        <w:t xml:space="preserve"> through to 5</w:t>
                      </w:r>
                      <w:r w:rsidRPr="00281737">
                        <w:rPr>
                          <w:rFonts w:ascii="Calibri" w:hAnsi="Calibri" w:cs="Calibri"/>
                          <w:color w:val="000000"/>
                          <w:sz w:val="20"/>
                          <w:szCs w:val="20"/>
                          <w:shd w:val="clear" w:color="auto" w:fill="FFFFFF"/>
                        </w:rPr>
                        <w:t xml:space="preserve">. </w:t>
                      </w:r>
                      <w:r w:rsidR="003629A1">
                        <w:rPr>
                          <w:rFonts w:ascii="Calibri" w:hAnsi="Calibri" w:cs="Calibri"/>
                          <w:color w:val="000000"/>
                          <w:shd w:val="clear" w:color="auto" w:fill="FFFFFF"/>
                        </w:rPr>
                        <w:t>Hannah will be working with the children each session, supported by a musician. So far, the children have sung along with the ukulele and a keyboard player</w:t>
                      </w:r>
                      <w:r>
                        <w:rPr>
                          <w:rFonts w:ascii="Calibri" w:hAnsi="Calibri" w:cs="Calibri"/>
                          <w:color w:val="000000"/>
                          <w:shd w:val="clear" w:color="auto" w:fill="FFFFFF"/>
                        </w:rPr>
                        <w:t>.</w:t>
                      </w:r>
                      <w:r w:rsidR="003629A1">
                        <w:rPr>
                          <w:rFonts w:ascii="Calibri" w:hAnsi="Calibri" w:cs="Calibri"/>
                          <w:color w:val="000000"/>
                          <w:shd w:val="clear" w:color="auto" w:fill="FFFFFF"/>
                        </w:rPr>
                        <w:t xml:space="preserve"> The experience gives the children a change to develop their singing style through professional coaching and will open up an opportunity to perform collectively with other school who take part in the </w:t>
                      </w:r>
                      <w:r w:rsidR="00E96166">
                        <w:rPr>
                          <w:rFonts w:ascii="Calibri" w:hAnsi="Calibri" w:cs="Calibri"/>
                          <w:color w:val="000000"/>
                          <w:shd w:val="clear" w:color="auto" w:fill="FFFFFF"/>
                        </w:rPr>
                        <w:t>programme</w:t>
                      </w:r>
                      <w:r>
                        <w:rPr>
                          <w:rFonts w:ascii="Calibri" w:hAnsi="Calibri" w:cs="Calibri"/>
                          <w:color w:val="000000"/>
                          <w:shd w:val="clear" w:color="auto" w:fill="FFFFFF"/>
                        </w:rPr>
                        <w:t>"</w:t>
                      </w:r>
                    </w:p>
                  </w:txbxContent>
                </v:textbox>
              </v:shape>
            </w:pict>
          </mc:Fallback>
        </mc:AlternateContent>
      </w:r>
      <w:r w:rsidR="00E96166">
        <w:t xml:space="preserve">  </w:t>
      </w:r>
      <w:bookmarkStart w:id="0" w:name="_GoBack"/>
      <w:bookmarkEnd w:id="0"/>
    </w:p>
    <w:sectPr w:rsidR="005A6B67" w:rsidRPr="00A2359D" w:rsidSect="004B2FC6">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2437C"/>
    <w:multiLevelType w:val="multilevel"/>
    <w:tmpl w:val="7E14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A86359"/>
    <w:multiLevelType w:val="hybridMultilevel"/>
    <w:tmpl w:val="771C0548"/>
    <w:lvl w:ilvl="0" w:tplc="3D4AD08E">
      <w:numFmt w:val="bullet"/>
      <w:lvlText w:val="-"/>
      <w:lvlJc w:val="left"/>
      <w:pPr>
        <w:ind w:left="720" w:hanging="360"/>
      </w:pPr>
      <w:rPr>
        <w:rFonts w:ascii="Trebuchet MS" w:eastAsiaTheme="minorHAnsi" w:hAnsi="Trebuchet MS"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4E2F3F"/>
    <w:multiLevelType w:val="multilevel"/>
    <w:tmpl w:val="88A0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C6"/>
    <w:rsid w:val="00051B09"/>
    <w:rsid w:val="000D6565"/>
    <w:rsid w:val="000F0787"/>
    <w:rsid w:val="00281737"/>
    <w:rsid w:val="00303F7D"/>
    <w:rsid w:val="003629A1"/>
    <w:rsid w:val="003F58AA"/>
    <w:rsid w:val="00473792"/>
    <w:rsid w:val="004B2FC6"/>
    <w:rsid w:val="00591918"/>
    <w:rsid w:val="005A6B67"/>
    <w:rsid w:val="006C3D7E"/>
    <w:rsid w:val="00783AD9"/>
    <w:rsid w:val="00A2359D"/>
    <w:rsid w:val="00B20F10"/>
    <w:rsid w:val="00C76985"/>
    <w:rsid w:val="00D52368"/>
    <w:rsid w:val="00E96166"/>
    <w:rsid w:val="00EB5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71B49"/>
  <w15:chartTrackingRefBased/>
  <w15:docId w15:val="{04EBBAB2-E7CF-4707-86CC-C4D9455D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83A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83AD9"/>
  </w:style>
  <w:style w:type="character" w:customStyle="1" w:styleId="eop">
    <w:name w:val="eop"/>
    <w:basedOn w:val="DefaultParagraphFont"/>
    <w:rsid w:val="00783AD9"/>
  </w:style>
  <w:style w:type="paragraph" w:styleId="NormalWeb">
    <w:name w:val="Normal (Web)"/>
    <w:basedOn w:val="Normal"/>
    <w:uiPriority w:val="99"/>
    <w:semiHidden/>
    <w:unhideWhenUsed/>
    <w:rsid w:val="00A235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2359D"/>
    <w:pPr>
      <w:ind w:left="720"/>
      <w:contextualSpacing/>
    </w:pPr>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97462">
      <w:bodyDiv w:val="1"/>
      <w:marLeft w:val="0"/>
      <w:marRight w:val="0"/>
      <w:marTop w:val="0"/>
      <w:marBottom w:val="0"/>
      <w:divBdr>
        <w:top w:val="none" w:sz="0" w:space="0" w:color="auto"/>
        <w:left w:val="none" w:sz="0" w:space="0" w:color="auto"/>
        <w:bottom w:val="none" w:sz="0" w:space="0" w:color="auto"/>
        <w:right w:val="none" w:sz="0" w:space="0" w:color="auto"/>
      </w:divBdr>
      <w:divsChild>
        <w:div w:id="1002203019">
          <w:marLeft w:val="0"/>
          <w:marRight w:val="0"/>
          <w:marTop w:val="0"/>
          <w:marBottom w:val="0"/>
          <w:divBdr>
            <w:top w:val="none" w:sz="0" w:space="0" w:color="auto"/>
            <w:left w:val="none" w:sz="0" w:space="0" w:color="auto"/>
            <w:bottom w:val="none" w:sz="0" w:space="0" w:color="auto"/>
            <w:right w:val="none" w:sz="0" w:space="0" w:color="auto"/>
          </w:divBdr>
          <w:divsChild>
            <w:div w:id="1680496761">
              <w:marLeft w:val="0"/>
              <w:marRight w:val="0"/>
              <w:marTop w:val="0"/>
              <w:marBottom w:val="0"/>
              <w:divBdr>
                <w:top w:val="none" w:sz="0" w:space="0" w:color="auto"/>
                <w:left w:val="none" w:sz="0" w:space="0" w:color="auto"/>
                <w:bottom w:val="none" w:sz="0" w:space="0" w:color="auto"/>
                <w:right w:val="none" w:sz="0" w:space="0" w:color="auto"/>
              </w:divBdr>
            </w:div>
            <w:div w:id="793909440">
              <w:marLeft w:val="0"/>
              <w:marRight w:val="0"/>
              <w:marTop w:val="0"/>
              <w:marBottom w:val="0"/>
              <w:divBdr>
                <w:top w:val="none" w:sz="0" w:space="0" w:color="auto"/>
                <w:left w:val="none" w:sz="0" w:space="0" w:color="auto"/>
                <w:bottom w:val="none" w:sz="0" w:space="0" w:color="auto"/>
                <w:right w:val="none" w:sz="0" w:space="0" w:color="auto"/>
              </w:divBdr>
            </w:div>
            <w:div w:id="50160572">
              <w:marLeft w:val="0"/>
              <w:marRight w:val="0"/>
              <w:marTop w:val="0"/>
              <w:marBottom w:val="0"/>
              <w:divBdr>
                <w:top w:val="none" w:sz="0" w:space="0" w:color="auto"/>
                <w:left w:val="none" w:sz="0" w:space="0" w:color="auto"/>
                <w:bottom w:val="none" w:sz="0" w:space="0" w:color="auto"/>
                <w:right w:val="none" w:sz="0" w:space="0" w:color="auto"/>
              </w:divBdr>
            </w:div>
            <w:div w:id="41487926">
              <w:marLeft w:val="0"/>
              <w:marRight w:val="0"/>
              <w:marTop w:val="0"/>
              <w:marBottom w:val="0"/>
              <w:divBdr>
                <w:top w:val="none" w:sz="0" w:space="0" w:color="auto"/>
                <w:left w:val="none" w:sz="0" w:space="0" w:color="auto"/>
                <w:bottom w:val="none" w:sz="0" w:space="0" w:color="auto"/>
                <w:right w:val="none" w:sz="0" w:space="0" w:color="auto"/>
              </w:divBdr>
            </w:div>
          </w:divsChild>
        </w:div>
        <w:div w:id="298652777">
          <w:marLeft w:val="0"/>
          <w:marRight w:val="0"/>
          <w:marTop w:val="0"/>
          <w:marBottom w:val="0"/>
          <w:divBdr>
            <w:top w:val="none" w:sz="0" w:space="0" w:color="auto"/>
            <w:left w:val="none" w:sz="0" w:space="0" w:color="auto"/>
            <w:bottom w:val="none" w:sz="0" w:space="0" w:color="auto"/>
            <w:right w:val="none" w:sz="0" w:space="0" w:color="auto"/>
          </w:divBdr>
          <w:divsChild>
            <w:div w:id="931013491">
              <w:marLeft w:val="0"/>
              <w:marRight w:val="0"/>
              <w:marTop w:val="0"/>
              <w:marBottom w:val="0"/>
              <w:divBdr>
                <w:top w:val="none" w:sz="0" w:space="0" w:color="auto"/>
                <w:left w:val="none" w:sz="0" w:space="0" w:color="auto"/>
                <w:bottom w:val="none" w:sz="0" w:space="0" w:color="auto"/>
                <w:right w:val="none" w:sz="0" w:space="0" w:color="auto"/>
              </w:divBdr>
            </w:div>
          </w:divsChild>
        </w:div>
        <w:div w:id="460072243">
          <w:marLeft w:val="0"/>
          <w:marRight w:val="0"/>
          <w:marTop w:val="0"/>
          <w:marBottom w:val="0"/>
          <w:divBdr>
            <w:top w:val="none" w:sz="0" w:space="0" w:color="auto"/>
            <w:left w:val="none" w:sz="0" w:space="0" w:color="auto"/>
            <w:bottom w:val="none" w:sz="0" w:space="0" w:color="auto"/>
            <w:right w:val="none" w:sz="0" w:space="0" w:color="auto"/>
          </w:divBdr>
        </w:div>
      </w:divsChild>
    </w:div>
    <w:div w:id="1571383101">
      <w:bodyDiv w:val="1"/>
      <w:marLeft w:val="0"/>
      <w:marRight w:val="0"/>
      <w:marTop w:val="0"/>
      <w:marBottom w:val="0"/>
      <w:divBdr>
        <w:top w:val="none" w:sz="0" w:space="0" w:color="auto"/>
        <w:left w:val="none" w:sz="0" w:space="0" w:color="auto"/>
        <w:bottom w:val="none" w:sz="0" w:space="0" w:color="auto"/>
        <w:right w:val="none" w:sz="0" w:space="0" w:color="auto"/>
      </w:divBdr>
      <w:divsChild>
        <w:div w:id="1307003522">
          <w:marLeft w:val="0"/>
          <w:marRight w:val="0"/>
          <w:marTop w:val="0"/>
          <w:marBottom w:val="0"/>
          <w:divBdr>
            <w:top w:val="none" w:sz="0" w:space="0" w:color="auto"/>
            <w:left w:val="none" w:sz="0" w:space="0" w:color="auto"/>
            <w:bottom w:val="none" w:sz="0" w:space="0" w:color="auto"/>
            <w:right w:val="none" w:sz="0" w:space="0" w:color="auto"/>
          </w:divBdr>
        </w:div>
        <w:div w:id="1783183936">
          <w:marLeft w:val="0"/>
          <w:marRight w:val="0"/>
          <w:marTop w:val="0"/>
          <w:marBottom w:val="0"/>
          <w:divBdr>
            <w:top w:val="none" w:sz="0" w:space="0" w:color="auto"/>
            <w:left w:val="none" w:sz="0" w:space="0" w:color="auto"/>
            <w:bottom w:val="none" w:sz="0" w:space="0" w:color="auto"/>
            <w:right w:val="none" w:sz="0" w:space="0" w:color="auto"/>
          </w:divBdr>
        </w:div>
        <w:div w:id="1060832933">
          <w:marLeft w:val="0"/>
          <w:marRight w:val="0"/>
          <w:marTop w:val="0"/>
          <w:marBottom w:val="0"/>
          <w:divBdr>
            <w:top w:val="none" w:sz="0" w:space="0" w:color="auto"/>
            <w:left w:val="none" w:sz="0" w:space="0" w:color="auto"/>
            <w:bottom w:val="none" w:sz="0" w:space="0" w:color="auto"/>
            <w:right w:val="none" w:sz="0" w:space="0" w:color="auto"/>
          </w:divBdr>
        </w:div>
        <w:div w:id="1710494243">
          <w:marLeft w:val="0"/>
          <w:marRight w:val="0"/>
          <w:marTop w:val="0"/>
          <w:marBottom w:val="0"/>
          <w:divBdr>
            <w:top w:val="none" w:sz="0" w:space="0" w:color="auto"/>
            <w:left w:val="none" w:sz="0" w:space="0" w:color="auto"/>
            <w:bottom w:val="none" w:sz="0" w:space="0" w:color="auto"/>
            <w:right w:val="none" w:sz="0" w:space="0" w:color="auto"/>
          </w:divBdr>
        </w:div>
        <w:div w:id="1356809927">
          <w:marLeft w:val="0"/>
          <w:marRight w:val="0"/>
          <w:marTop w:val="0"/>
          <w:marBottom w:val="0"/>
          <w:divBdr>
            <w:top w:val="none" w:sz="0" w:space="0" w:color="auto"/>
            <w:left w:val="none" w:sz="0" w:space="0" w:color="auto"/>
            <w:bottom w:val="none" w:sz="0" w:space="0" w:color="auto"/>
            <w:right w:val="none" w:sz="0" w:space="0" w:color="auto"/>
          </w:divBdr>
        </w:div>
      </w:divsChild>
    </w:div>
    <w:div w:id="2144493248">
      <w:bodyDiv w:val="1"/>
      <w:marLeft w:val="0"/>
      <w:marRight w:val="0"/>
      <w:marTop w:val="0"/>
      <w:marBottom w:val="0"/>
      <w:divBdr>
        <w:top w:val="none" w:sz="0" w:space="0" w:color="auto"/>
        <w:left w:val="none" w:sz="0" w:space="0" w:color="auto"/>
        <w:bottom w:val="none" w:sz="0" w:space="0" w:color="auto"/>
        <w:right w:val="none" w:sz="0" w:space="0" w:color="auto"/>
      </w:divBdr>
      <w:divsChild>
        <w:div w:id="658967894">
          <w:marLeft w:val="0"/>
          <w:marRight w:val="0"/>
          <w:marTop w:val="0"/>
          <w:marBottom w:val="0"/>
          <w:divBdr>
            <w:top w:val="none" w:sz="0" w:space="0" w:color="auto"/>
            <w:left w:val="none" w:sz="0" w:space="0" w:color="auto"/>
            <w:bottom w:val="none" w:sz="0" w:space="0" w:color="auto"/>
            <w:right w:val="none" w:sz="0" w:space="0" w:color="auto"/>
          </w:divBdr>
        </w:div>
        <w:div w:id="405803684">
          <w:marLeft w:val="0"/>
          <w:marRight w:val="0"/>
          <w:marTop w:val="0"/>
          <w:marBottom w:val="0"/>
          <w:divBdr>
            <w:top w:val="none" w:sz="0" w:space="0" w:color="auto"/>
            <w:left w:val="none" w:sz="0" w:space="0" w:color="auto"/>
            <w:bottom w:val="none" w:sz="0" w:space="0" w:color="auto"/>
            <w:right w:val="none" w:sz="0" w:space="0" w:color="auto"/>
          </w:divBdr>
        </w:div>
        <w:div w:id="597296086">
          <w:marLeft w:val="0"/>
          <w:marRight w:val="0"/>
          <w:marTop w:val="0"/>
          <w:marBottom w:val="0"/>
          <w:divBdr>
            <w:top w:val="none" w:sz="0" w:space="0" w:color="auto"/>
            <w:left w:val="none" w:sz="0" w:space="0" w:color="auto"/>
            <w:bottom w:val="none" w:sz="0" w:space="0" w:color="auto"/>
            <w:right w:val="none" w:sz="0" w:space="0" w:color="auto"/>
          </w:divBdr>
        </w:div>
        <w:div w:id="769354465">
          <w:marLeft w:val="0"/>
          <w:marRight w:val="0"/>
          <w:marTop w:val="0"/>
          <w:marBottom w:val="0"/>
          <w:divBdr>
            <w:top w:val="none" w:sz="0" w:space="0" w:color="auto"/>
            <w:left w:val="none" w:sz="0" w:space="0" w:color="auto"/>
            <w:bottom w:val="none" w:sz="0" w:space="0" w:color="auto"/>
            <w:right w:val="none" w:sz="0" w:space="0" w:color="auto"/>
          </w:divBdr>
        </w:div>
        <w:div w:id="1422988065">
          <w:marLeft w:val="0"/>
          <w:marRight w:val="0"/>
          <w:marTop w:val="0"/>
          <w:marBottom w:val="0"/>
          <w:divBdr>
            <w:top w:val="none" w:sz="0" w:space="0" w:color="auto"/>
            <w:left w:val="none" w:sz="0" w:space="0" w:color="auto"/>
            <w:bottom w:val="none" w:sz="0" w:space="0" w:color="auto"/>
            <w:right w:val="none" w:sz="0" w:space="0" w:color="auto"/>
          </w:divBdr>
        </w:div>
        <w:div w:id="1702169074">
          <w:marLeft w:val="0"/>
          <w:marRight w:val="0"/>
          <w:marTop w:val="0"/>
          <w:marBottom w:val="0"/>
          <w:divBdr>
            <w:top w:val="none" w:sz="0" w:space="0" w:color="auto"/>
            <w:left w:val="none" w:sz="0" w:space="0" w:color="auto"/>
            <w:bottom w:val="none" w:sz="0" w:space="0" w:color="auto"/>
            <w:right w:val="none" w:sz="0" w:space="0" w:color="auto"/>
          </w:divBdr>
        </w:div>
        <w:div w:id="266354821">
          <w:marLeft w:val="0"/>
          <w:marRight w:val="0"/>
          <w:marTop w:val="0"/>
          <w:marBottom w:val="0"/>
          <w:divBdr>
            <w:top w:val="none" w:sz="0" w:space="0" w:color="auto"/>
            <w:left w:val="none" w:sz="0" w:space="0" w:color="auto"/>
            <w:bottom w:val="none" w:sz="0" w:space="0" w:color="auto"/>
            <w:right w:val="none" w:sz="0" w:space="0" w:color="auto"/>
          </w:divBdr>
        </w:div>
        <w:div w:id="1097561152">
          <w:marLeft w:val="0"/>
          <w:marRight w:val="0"/>
          <w:marTop w:val="0"/>
          <w:marBottom w:val="0"/>
          <w:divBdr>
            <w:top w:val="none" w:sz="0" w:space="0" w:color="auto"/>
            <w:left w:val="none" w:sz="0" w:space="0" w:color="auto"/>
            <w:bottom w:val="none" w:sz="0" w:space="0" w:color="auto"/>
            <w:right w:val="none" w:sz="0" w:space="0" w:color="auto"/>
          </w:divBdr>
        </w:div>
        <w:div w:id="1659575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2.wdp"/><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71b5cb-6612-4da0-8c28-924e11dc4e9d">
      <Terms xmlns="http://schemas.microsoft.com/office/infopath/2007/PartnerControls"/>
    </lcf76f155ced4ddcb4097134ff3c332f>
    <TaxCatchAll xmlns="9b68ad48-457e-4dce-ba13-cbc0672db1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B6231B7D383845B909810C045D89DA" ma:contentTypeVersion="18" ma:contentTypeDescription="Create a new document." ma:contentTypeScope="" ma:versionID="6a5ccac7cb01ebcf098c17e6ad9627c8">
  <xsd:schema xmlns:xsd="http://www.w3.org/2001/XMLSchema" xmlns:xs="http://www.w3.org/2001/XMLSchema" xmlns:p="http://schemas.microsoft.com/office/2006/metadata/properties" xmlns:ns2="7f71b5cb-6612-4da0-8c28-924e11dc4e9d" xmlns:ns3="9b68ad48-457e-4dce-ba13-cbc0672db1b7" targetNamespace="http://schemas.microsoft.com/office/2006/metadata/properties" ma:root="true" ma:fieldsID="ee31d4619fad3e5ef0d8ee247f793bfa" ns2:_="" ns3:_="">
    <xsd:import namespace="7f71b5cb-6612-4da0-8c28-924e11dc4e9d"/>
    <xsd:import namespace="9b68ad48-457e-4dce-ba13-cbc0672db1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1b5cb-6612-4da0-8c28-924e11dc4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68ad48-457e-4dce-ba13-cbc0672db1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65ded6-92bd-47fa-acdf-b4eb84151f27}" ma:internalName="TaxCatchAll" ma:showField="CatchAllData" ma:web="9b68ad48-457e-4dce-ba13-cbc0672db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3C494-415B-401F-8410-5792023D6DE7}">
  <ds:schemaRefs>
    <ds:schemaRef ds:uri="7f71b5cb-6612-4da0-8c28-924e11dc4e9d"/>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9b68ad48-457e-4dce-ba13-cbc0672db1b7"/>
    <ds:schemaRef ds:uri="http://purl.org/dc/elements/1.1/"/>
  </ds:schemaRefs>
</ds:datastoreItem>
</file>

<file path=customXml/itemProps2.xml><?xml version="1.0" encoding="utf-8"?>
<ds:datastoreItem xmlns:ds="http://schemas.openxmlformats.org/officeDocument/2006/customXml" ds:itemID="{32D8D96B-6F07-484A-8C74-9BE19DE6F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1b5cb-6612-4da0-8c28-924e11dc4e9d"/>
    <ds:schemaRef ds:uri="9b68ad48-457e-4dce-ba13-cbc0672db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77481-6D67-44D3-84BB-55DEE9A5C6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Hopkins BUD</dc:creator>
  <cp:keywords/>
  <dc:description/>
  <cp:lastModifiedBy>J Lavelle BUD</cp:lastModifiedBy>
  <cp:revision>10</cp:revision>
  <dcterms:created xsi:type="dcterms:W3CDTF">2022-04-06T10:41:00Z</dcterms:created>
  <dcterms:modified xsi:type="dcterms:W3CDTF">2025-02-24T10:18:00Z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0x0101001DB6231B7D383845B909810C045D89DA</vt:lpwstr>
  </property>
  <property fmtid="{D5CDD505-2E9C-101B-9397-08002B2CF9AE}" pid="3" name="MediaServiceImageTags">
    <vt:lpwstr/>
  </property>
</Properties>
</file>